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E8" w:rsidRDefault="00652AE8" w:rsidP="00DB0E79"/>
    <w:p w:rsidR="00477130" w:rsidRDefault="00477130" w:rsidP="00DB0E79"/>
    <w:p w:rsidR="00DC0E82" w:rsidRDefault="008E6EDF" w:rsidP="00DC0E82">
      <w:pPr>
        <w:pStyle w:val="brl2"/>
        <w:jc w:val="center"/>
        <w:rPr>
          <w:b/>
          <w:sz w:val="28"/>
          <w:szCs w:val="28"/>
        </w:rPr>
      </w:pPr>
      <w:r w:rsidRPr="00EA1DCB">
        <w:rPr>
          <w:b/>
          <w:sz w:val="28"/>
          <w:szCs w:val="28"/>
        </w:rPr>
        <w:t>Masz pytanie lub wątpliwość?</w:t>
      </w:r>
      <w:r w:rsidR="00DC0E82">
        <w:rPr>
          <w:b/>
          <w:sz w:val="28"/>
          <w:szCs w:val="28"/>
        </w:rPr>
        <w:t xml:space="preserve"> </w:t>
      </w:r>
    </w:p>
    <w:p w:rsidR="008E6EDF" w:rsidRPr="00EA1DCB" w:rsidRDefault="008E6EDF" w:rsidP="00DC0E82">
      <w:pPr>
        <w:pStyle w:val="brl2"/>
        <w:jc w:val="center"/>
        <w:rPr>
          <w:b/>
          <w:sz w:val="28"/>
          <w:szCs w:val="28"/>
        </w:rPr>
      </w:pPr>
      <w:r w:rsidRPr="00EA1DCB">
        <w:rPr>
          <w:b/>
          <w:sz w:val="28"/>
          <w:szCs w:val="28"/>
        </w:rPr>
        <w:t>Nie wiesz do kogo się zwrócić?</w:t>
      </w:r>
    </w:p>
    <w:p w:rsidR="00882DF2" w:rsidRPr="00EA1DCB" w:rsidRDefault="00882DF2" w:rsidP="00882DF2">
      <w:pPr>
        <w:pStyle w:val="brl2"/>
        <w:jc w:val="center"/>
        <w:rPr>
          <w:b/>
        </w:rPr>
      </w:pPr>
    </w:p>
    <w:p w:rsidR="008E6EDF" w:rsidRPr="00EA1DCB" w:rsidRDefault="008E6EDF" w:rsidP="008E6EDF">
      <w:pPr>
        <w:pStyle w:val="brl2"/>
        <w:jc w:val="both"/>
      </w:pPr>
      <w:r w:rsidRPr="00EA1DCB">
        <w:t>W związku z wydłużeniem rea</w:t>
      </w:r>
      <w:r w:rsidR="00FD2A21">
        <w:t xml:space="preserve">lizacji projektu „Misja Natura” </w:t>
      </w:r>
      <w:r w:rsidR="00FD2A21">
        <w:t>współfinansowanego ze środków Unii Europejskiej w ramach Instrumentu Finansowego LIFE+ oraz Narodowego Funduszu Ochrony Środowiska i Gospodarki Wodnej,</w:t>
      </w:r>
      <w:bookmarkStart w:id="0" w:name="_GoBack"/>
      <w:bookmarkEnd w:id="0"/>
      <w:r w:rsidRPr="00EA1DCB">
        <w:t xml:space="preserve"> Fundacja Wspierania Inicjatyw Ekologicznych z Krakowa zaprasza do skorzystania z </w:t>
      </w:r>
      <w:r w:rsidRPr="00EA1DCB">
        <w:rPr>
          <w:b/>
        </w:rPr>
        <w:t>bezpłatnych</w:t>
      </w:r>
      <w:r w:rsidRPr="00EA1DCB">
        <w:t xml:space="preserve"> usług Centrum Informacji Natura 2000.</w:t>
      </w:r>
    </w:p>
    <w:p w:rsidR="008E6EDF" w:rsidRPr="00EA1DCB" w:rsidRDefault="008E6EDF" w:rsidP="008E6EDF">
      <w:pPr>
        <w:pStyle w:val="brl2"/>
        <w:jc w:val="both"/>
      </w:pPr>
      <w:r w:rsidRPr="00EA1DCB">
        <w:t xml:space="preserve">Celem CIN jest zapewnienie informacji dotyczących praw i zasad obowiązujących na terenach objętych siecią Natura 2000, wszystkim zainteresowanym, zarówno osobom prywatnym, władzom lokalnym, instytucjom, jak i przedsiębiorcom. Eksperci udzielają informacji na temat obszarów wchodzących w skład sieci Natura 2000, informują </w:t>
      </w:r>
      <w:r w:rsidRPr="00EA1DCB">
        <w:br/>
        <w:t xml:space="preserve">o możliwościach lokowania inwestycji, pomagają w rozwiązywaniu spraw konfliktowych, sporządzaniu raportów środowiskowych i ocen oddziaływania na środowisk. Zespół specjalistów posiada również wiedzę przyrodniczą i prawną, pomocną przy sporządzaniu planów zadań ochronnych. </w:t>
      </w:r>
      <w:proofErr w:type="spellStart"/>
      <w:r w:rsidRPr="00EA1DCB">
        <w:t>Fundraiserzy</w:t>
      </w:r>
      <w:proofErr w:type="spellEnd"/>
      <w:r w:rsidRPr="00EA1DCB">
        <w:t xml:space="preserve"> informują o funduszach zarówno unijnych, jak </w:t>
      </w:r>
      <w:r w:rsidRPr="00EA1DCB">
        <w:br/>
        <w:t>i krajowych wspomagających różne formy działalności na terenach sieci Natura 2000.</w:t>
      </w:r>
    </w:p>
    <w:p w:rsidR="008E6EDF" w:rsidRPr="00EA1DCB" w:rsidRDefault="008E6EDF" w:rsidP="008E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DCB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można zgłaszać w następujący sposób:</w:t>
      </w:r>
    </w:p>
    <w:p w:rsidR="00DC0E82" w:rsidRPr="00DC0E82" w:rsidRDefault="008E6EDF" w:rsidP="00DC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DCB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C</w:t>
      </w:r>
      <w:r w:rsidR="00DC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Informacji Natura 2000 - </w:t>
      </w:r>
      <w:r w:rsidRPr="00DC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Czysta 17/4, 31-121 Kraków </w:t>
      </w:r>
      <w:r w:rsidR="00DC0E82" w:rsidRPr="00DC0E82">
        <w:rPr>
          <w:rFonts w:ascii="Times New Roman" w:eastAsia="Times New Roman" w:hAnsi="Times New Roman" w:cs="Times New Roman"/>
          <w:sz w:val="24"/>
          <w:szCs w:val="24"/>
          <w:lang w:eastAsia="pl-PL"/>
        </w:rPr>
        <w:t>(pon.-pt. w godzinach 9-15)</w:t>
      </w:r>
      <w:r w:rsidR="00DC0E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E6EDF" w:rsidRPr="00EA1DCB" w:rsidRDefault="008E6EDF" w:rsidP="008E6E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– tel. 12 631 57 31 </w:t>
      </w:r>
      <w:r w:rsidR="00DC0E82">
        <w:rPr>
          <w:rFonts w:ascii="Times New Roman" w:eastAsia="Times New Roman" w:hAnsi="Times New Roman" w:cs="Times New Roman"/>
          <w:sz w:val="24"/>
          <w:szCs w:val="24"/>
          <w:lang w:eastAsia="pl-PL"/>
        </w:rPr>
        <w:t>(pon.-pt. w godzinach 9-15),</w:t>
      </w:r>
    </w:p>
    <w:p w:rsidR="008E6EDF" w:rsidRPr="00EA1DCB" w:rsidRDefault="008E6EDF" w:rsidP="008E6E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DCB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f</w:t>
      </w:r>
      <w:r w:rsidR="00A349DA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ormularza na stronie internetowej</w:t>
      </w:r>
      <w:r w:rsidRPr="00EA1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8" w:history="1">
        <w:r w:rsidRPr="00EA1D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http://misjanatura.fwie.pl/index.php/en/cin-form2</w:t>
        </w:r>
      </w:hyperlink>
    </w:p>
    <w:p w:rsidR="008E6EDF" w:rsidRPr="00EA1DCB" w:rsidRDefault="008E6EDF" w:rsidP="008E6EDF">
      <w:pPr>
        <w:pStyle w:val="brl2"/>
      </w:pPr>
      <w:r w:rsidRPr="00EA1DCB">
        <w:t>Więcej informacji na stronie</w:t>
      </w:r>
      <w:hyperlink r:id="rId9" w:history="1">
        <w:r w:rsidRPr="00EA1DCB">
          <w:rPr>
            <w:rStyle w:val="Hipercze"/>
          </w:rPr>
          <w:t xml:space="preserve"> Centrum Informacji Natura 2000</w:t>
        </w:r>
      </w:hyperlink>
      <w:r w:rsidRPr="00EA1DCB">
        <w:t>.</w:t>
      </w:r>
    </w:p>
    <w:p w:rsidR="008E6EDF" w:rsidRPr="00EA1DCB" w:rsidRDefault="008E6EDF" w:rsidP="008E6EDF">
      <w:pPr>
        <w:pStyle w:val="brl2"/>
      </w:pPr>
      <w:r w:rsidRPr="00EA1DCB">
        <w:t>Zapraszamy do kontaktu!</w:t>
      </w:r>
    </w:p>
    <w:p w:rsidR="008E6EDF" w:rsidRDefault="008E6EDF" w:rsidP="008E6EDF">
      <w:pPr>
        <w:pStyle w:val="brl2"/>
      </w:pPr>
    </w:p>
    <w:p w:rsidR="008E6EDF" w:rsidRDefault="008E6EDF" w:rsidP="008E6EDF">
      <w:pPr>
        <w:pStyle w:val="brl2"/>
      </w:pPr>
    </w:p>
    <w:p w:rsidR="008E6EDF" w:rsidRDefault="008E6EDF" w:rsidP="008E6EDF">
      <w:pPr>
        <w:pStyle w:val="brl2"/>
      </w:pPr>
    </w:p>
    <w:p w:rsidR="00514F7F" w:rsidRDefault="00514F7F" w:rsidP="00D360E7">
      <w:pPr>
        <w:ind w:left="1410" w:hanging="1410"/>
        <w:jc w:val="both"/>
      </w:pPr>
    </w:p>
    <w:sectPr w:rsidR="00514F7F" w:rsidSect="00514F7F">
      <w:headerReference w:type="default" r:id="rId10"/>
      <w:footerReference w:type="default" r:id="rId11"/>
      <w:pgSz w:w="11906" w:h="16838"/>
      <w:pgMar w:top="1417" w:right="1417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96" w:rsidRDefault="00394496" w:rsidP="00074165">
      <w:pPr>
        <w:spacing w:after="0" w:line="240" w:lineRule="auto"/>
      </w:pPr>
      <w:r>
        <w:separator/>
      </w:r>
    </w:p>
  </w:endnote>
  <w:endnote w:type="continuationSeparator" w:id="0">
    <w:p w:rsidR="00394496" w:rsidRDefault="00394496" w:rsidP="0007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77" w:rsidRDefault="003B6677" w:rsidP="00DB0E79">
    <w:pPr>
      <w:pStyle w:val="Stopka"/>
      <w:jc w:val="both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-2237105</wp:posOffset>
          </wp:positionV>
          <wp:extent cx="6470015" cy="3143250"/>
          <wp:effectExtent l="19050" t="0" r="6985" b="0"/>
          <wp:wrapNone/>
          <wp:docPr id="3" name="Obraz 2" descr="dol ze zwierzatk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 ze zwierzatka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0015" cy="3143250"/>
                  </a:xfrm>
                  <a:prstGeom prst="rect">
                    <a:avLst/>
                  </a:prstGeom>
                  <a:solidFill>
                    <a:schemeClr val="accent1">
                      <a:alpha val="38000"/>
                    </a:schemeClr>
                  </a:solidFill>
                </pic:spPr>
              </pic:pic>
            </a:graphicData>
          </a:graphic>
        </wp:anchor>
      </w:drawing>
    </w:r>
  </w:p>
  <w:p w:rsidR="003B6677" w:rsidRDefault="003B6677" w:rsidP="00DB0E79">
    <w:pPr>
      <w:pStyle w:val="Stopka"/>
      <w:jc w:val="both"/>
    </w:pPr>
  </w:p>
  <w:p w:rsidR="003B6677" w:rsidRDefault="003B6677" w:rsidP="00DB0E7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96" w:rsidRDefault="00394496" w:rsidP="00074165">
      <w:pPr>
        <w:spacing w:after="0" w:line="240" w:lineRule="auto"/>
      </w:pPr>
      <w:r>
        <w:separator/>
      </w:r>
    </w:p>
  </w:footnote>
  <w:footnote w:type="continuationSeparator" w:id="0">
    <w:p w:rsidR="00394496" w:rsidRDefault="00394496" w:rsidP="0007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77" w:rsidRDefault="003B6677" w:rsidP="009E36ED">
    <w:pPr>
      <w:pStyle w:val="Nagwek"/>
    </w:pPr>
    <w:r>
      <w:rPr>
        <w:noProof/>
        <w:lang w:eastAsia="pl-PL"/>
      </w:rPr>
      <w:drawing>
        <wp:inline distT="0" distB="0" distL="0" distR="0">
          <wp:extent cx="5717133" cy="1247775"/>
          <wp:effectExtent l="19050" t="0" r="0" b="0"/>
          <wp:docPr id="1" name="Obraz 0" descr="pasek 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gora.jpg"/>
                  <pic:cNvPicPr/>
                </pic:nvPicPr>
                <pic:blipFill>
                  <a:blip r:embed="rId1"/>
                  <a:srcRect l="4761" r="2857"/>
                  <a:stretch>
                    <a:fillRect/>
                  </a:stretch>
                </pic:blipFill>
                <pic:spPr>
                  <a:xfrm>
                    <a:off x="0" y="0"/>
                    <a:ext cx="5717133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B2A"/>
    <w:multiLevelType w:val="multilevel"/>
    <w:tmpl w:val="3348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165"/>
    <w:rsid w:val="000327A0"/>
    <w:rsid w:val="0004291E"/>
    <w:rsid w:val="00074165"/>
    <w:rsid w:val="001250FD"/>
    <w:rsid w:val="001258AA"/>
    <w:rsid w:val="00181D10"/>
    <w:rsid w:val="00183453"/>
    <w:rsid w:val="002564E8"/>
    <w:rsid w:val="003117C9"/>
    <w:rsid w:val="00326D60"/>
    <w:rsid w:val="00394496"/>
    <w:rsid w:val="003B6677"/>
    <w:rsid w:val="00407E8A"/>
    <w:rsid w:val="00420873"/>
    <w:rsid w:val="00477130"/>
    <w:rsid w:val="00512D44"/>
    <w:rsid w:val="00514F7F"/>
    <w:rsid w:val="00577A17"/>
    <w:rsid w:val="005839D0"/>
    <w:rsid w:val="00652AE8"/>
    <w:rsid w:val="006E7D4B"/>
    <w:rsid w:val="007857C6"/>
    <w:rsid w:val="007942E0"/>
    <w:rsid w:val="00831341"/>
    <w:rsid w:val="00882DF2"/>
    <w:rsid w:val="008C54FF"/>
    <w:rsid w:val="008E4A70"/>
    <w:rsid w:val="008E6EDF"/>
    <w:rsid w:val="009E36ED"/>
    <w:rsid w:val="00A349DA"/>
    <w:rsid w:val="00AB40D9"/>
    <w:rsid w:val="00BA323D"/>
    <w:rsid w:val="00C05EEE"/>
    <w:rsid w:val="00D360E7"/>
    <w:rsid w:val="00DB0E79"/>
    <w:rsid w:val="00DC0E82"/>
    <w:rsid w:val="00EA1DCB"/>
    <w:rsid w:val="00F16AF4"/>
    <w:rsid w:val="00F20BD3"/>
    <w:rsid w:val="00F76AF2"/>
    <w:rsid w:val="00FA16E0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7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165"/>
  </w:style>
  <w:style w:type="paragraph" w:styleId="Stopka">
    <w:name w:val="footer"/>
    <w:basedOn w:val="Normalny"/>
    <w:link w:val="StopkaZnak"/>
    <w:uiPriority w:val="99"/>
    <w:semiHidden/>
    <w:unhideWhenUsed/>
    <w:rsid w:val="0007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165"/>
  </w:style>
  <w:style w:type="paragraph" w:styleId="Tekstdymka">
    <w:name w:val="Balloon Text"/>
    <w:basedOn w:val="Normalny"/>
    <w:link w:val="TekstdymkaZnak"/>
    <w:uiPriority w:val="99"/>
    <w:semiHidden/>
    <w:unhideWhenUsed/>
    <w:rsid w:val="00DB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E7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E36ED"/>
    <w:rPr>
      <w:color w:val="808080"/>
    </w:rPr>
  </w:style>
  <w:style w:type="table" w:styleId="Tabela-Siatka">
    <w:name w:val="Table Grid"/>
    <w:basedOn w:val="Standardowy"/>
    <w:uiPriority w:val="59"/>
    <w:rsid w:val="0003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32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7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7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A0"/>
    <w:rPr>
      <w:b/>
      <w:bCs/>
      <w:sz w:val="20"/>
      <w:szCs w:val="20"/>
    </w:rPr>
  </w:style>
  <w:style w:type="paragraph" w:customStyle="1" w:styleId="brl2">
    <w:name w:val="brl2"/>
    <w:basedOn w:val="Normalny"/>
    <w:rsid w:val="008E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6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janatura.fwie.pl/index.php/en/cin-form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sjanatura.fwie.pl/index.php/en/strona-glowna-c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lenovoblack</cp:lastModifiedBy>
  <cp:revision>10</cp:revision>
  <cp:lastPrinted>2015-05-15T13:50:00Z</cp:lastPrinted>
  <dcterms:created xsi:type="dcterms:W3CDTF">2013-09-25T08:21:00Z</dcterms:created>
  <dcterms:modified xsi:type="dcterms:W3CDTF">2016-03-17T07:12:00Z</dcterms:modified>
</cp:coreProperties>
</file>