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28" w:rsidRPr="00EB70CF" w:rsidRDefault="00267928" w:rsidP="0047674C">
      <w:pPr>
        <w:spacing w:after="120" w:line="240" w:lineRule="auto"/>
        <w:jc w:val="center"/>
        <w:rPr>
          <w:rFonts w:asciiTheme="minorHAnsi" w:hAnsiTheme="minorHAnsi" w:cstheme="minorHAnsi"/>
          <w:b/>
          <w:sz w:val="4"/>
        </w:rPr>
      </w:pPr>
    </w:p>
    <w:p w:rsidR="003E00E1" w:rsidRPr="00CA11FC" w:rsidRDefault="004557A3" w:rsidP="0047674C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Informacj</w:t>
      </w:r>
      <w:r w:rsidR="00B75F3A">
        <w:rPr>
          <w:rFonts w:asciiTheme="minorHAnsi" w:hAnsiTheme="minorHAnsi" w:cstheme="minorHAnsi"/>
          <w:b/>
          <w:sz w:val="28"/>
        </w:rPr>
        <w:t>a</w:t>
      </w:r>
      <w:r w:rsidR="0047674C" w:rsidRPr="00CA11FC">
        <w:rPr>
          <w:rFonts w:asciiTheme="minorHAnsi" w:hAnsiTheme="minorHAnsi" w:cstheme="minorHAnsi"/>
          <w:b/>
          <w:sz w:val="28"/>
        </w:rPr>
        <w:t xml:space="preserve"> o projekcie </w:t>
      </w:r>
    </w:p>
    <w:p w:rsidR="00FD5FD1" w:rsidRPr="006A0343" w:rsidRDefault="00FD5FD1" w:rsidP="0047674C">
      <w:pPr>
        <w:spacing w:after="120" w:line="240" w:lineRule="auto"/>
        <w:jc w:val="center"/>
        <w:rPr>
          <w:rFonts w:asciiTheme="minorHAnsi" w:hAnsiTheme="minorHAnsi" w:cstheme="minorHAnsi"/>
          <w:b/>
          <w:sz w:val="2"/>
        </w:rPr>
      </w:pPr>
    </w:p>
    <w:p w:rsidR="00D34200" w:rsidRPr="00E67485" w:rsidRDefault="00B276A7" w:rsidP="006A0343">
      <w:pPr>
        <w:spacing w:after="80" w:line="240" w:lineRule="auto"/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E67485">
        <w:rPr>
          <w:rFonts w:asciiTheme="minorHAnsi" w:hAnsiTheme="minorHAnsi" w:cstheme="minorHAnsi"/>
          <w:sz w:val="23"/>
          <w:szCs w:val="23"/>
        </w:rPr>
        <w:t>Powiat Nowosądecki</w:t>
      </w:r>
      <w:r w:rsidR="002608C4" w:rsidRPr="00E67485">
        <w:rPr>
          <w:rFonts w:asciiTheme="minorHAnsi" w:hAnsiTheme="minorHAnsi" w:cstheme="minorHAnsi"/>
          <w:sz w:val="23"/>
          <w:szCs w:val="23"/>
        </w:rPr>
        <w:t xml:space="preserve"> </w:t>
      </w:r>
      <w:r w:rsidR="00645B6C" w:rsidRPr="00E67485">
        <w:rPr>
          <w:rFonts w:asciiTheme="minorHAnsi" w:hAnsiTheme="minorHAnsi" w:cstheme="minorHAnsi"/>
          <w:sz w:val="23"/>
          <w:szCs w:val="23"/>
        </w:rPr>
        <w:t xml:space="preserve">zaprasza do udziału w projekcie </w:t>
      </w:r>
      <w:r w:rsidR="00645B6C" w:rsidRPr="00E67485">
        <w:rPr>
          <w:rFonts w:asciiTheme="minorHAnsi" w:hAnsiTheme="minorHAnsi" w:cstheme="minorHAnsi"/>
          <w:b/>
          <w:sz w:val="23"/>
          <w:szCs w:val="23"/>
        </w:rPr>
        <w:t>„</w:t>
      </w:r>
      <w:r w:rsidR="00645B6C" w:rsidRPr="00E67485">
        <w:rPr>
          <w:rFonts w:asciiTheme="minorHAnsi" w:hAnsiTheme="minorHAnsi" w:cstheme="minorHAnsi"/>
          <w:b/>
          <w:i/>
          <w:sz w:val="23"/>
          <w:szCs w:val="23"/>
        </w:rPr>
        <w:t xml:space="preserve">Kompleksowe wsparcie osób zwolnionych i zagrożonych zwolnieniem </w:t>
      </w:r>
      <w:r w:rsidR="00A16AA6">
        <w:rPr>
          <w:rFonts w:asciiTheme="minorHAnsi" w:hAnsiTheme="minorHAnsi" w:cstheme="minorHAnsi"/>
          <w:b/>
          <w:i/>
          <w:sz w:val="23"/>
          <w:szCs w:val="23"/>
        </w:rPr>
        <w:t xml:space="preserve">z pracy </w:t>
      </w:r>
      <w:r w:rsidR="00645B6C" w:rsidRPr="00E67485">
        <w:rPr>
          <w:rFonts w:asciiTheme="minorHAnsi" w:hAnsiTheme="minorHAnsi" w:cstheme="minorHAnsi"/>
          <w:b/>
          <w:i/>
          <w:sz w:val="23"/>
          <w:szCs w:val="23"/>
        </w:rPr>
        <w:t xml:space="preserve">z </w:t>
      </w:r>
      <w:r w:rsidR="005D04C5">
        <w:rPr>
          <w:rFonts w:asciiTheme="minorHAnsi" w:hAnsiTheme="minorHAnsi" w:cstheme="minorHAnsi"/>
          <w:b/>
          <w:i/>
          <w:sz w:val="23"/>
          <w:szCs w:val="23"/>
        </w:rPr>
        <w:t>obszaru</w:t>
      </w:r>
      <w:r w:rsidR="00645B6C" w:rsidRPr="00E67485">
        <w:rPr>
          <w:rFonts w:asciiTheme="minorHAnsi" w:hAnsiTheme="minorHAnsi" w:cstheme="minorHAnsi"/>
          <w:b/>
          <w:i/>
          <w:sz w:val="23"/>
          <w:szCs w:val="23"/>
        </w:rPr>
        <w:t xml:space="preserve"> Powiatu Nowosądeckiego”</w:t>
      </w:r>
      <w:r w:rsidR="00645B6C" w:rsidRPr="0038655F">
        <w:rPr>
          <w:rFonts w:asciiTheme="minorHAnsi" w:hAnsiTheme="minorHAnsi" w:cstheme="minorHAnsi"/>
          <w:sz w:val="23"/>
          <w:szCs w:val="23"/>
        </w:rPr>
        <w:t>,</w:t>
      </w:r>
      <w:r w:rsidR="00645B6C" w:rsidRPr="00E67485">
        <w:rPr>
          <w:rFonts w:asciiTheme="minorHAnsi" w:hAnsiTheme="minorHAnsi" w:cstheme="minorHAnsi"/>
          <w:sz w:val="23"/>
          <w:szCs w:val="23"/>
        </w:rPr>
        <w:t xml:space="preserve"> kt</w:t>
      </w:r>
      <w:r w:rsidR="007B5544" w:rsidRPr="00E67485">
        <w:rPr>
          <w:rFonts w:asciiTheme="minorHAnsi" w:hAnsiTheme="minorHAnsi" w:cstheme="minorHAnsi"/>
          <w:sz w:val="23"/>
          <w:szCs w:val="23"/>
        </w:rPr>
        <w:t>óry jest współfinansowany z Unii Europejskiej w ramach Europejskiego Funduszu Społecznego</w:t>
      </w:r>
      <w:r w:rsidR="00E67485" w:rsidRPr="00E67485">
        <w:rPr>
          <w:rFonts w:asciiTheme="minorHAnsi" w:hAnsiTheme="minorHAnsi" w:cstheme="minorHAnsi"/>
          <w:sz w:val="23"/>
          <w:szCs w:val="23"/>
        </w:rPr>
        <w:t>.</w:t>
      </w:r>
      <w:r w:rsidR="007B5544" w:rsidRPr="00E67485">
        <w:rPr>
          <w:rFonts w:asciiTheme="minorHAnsi" w:hAnsiTheme="minorHAnsi" w:cstheme="minorHAnsi"/>
          <w:sz w:val="23"/>
          <w:szCs w:val="23"/>
        </w:rPr>
        <w:t xml:space="preserve"> </w:t>
      </w:r>
    </w:p>
    <w:p w:rsidR="009B561D" w:rsidRPr="00E67485" w:rsidRDefault="007B5544" w:rsidP="006A0343">
      <w:pPr>
        <w:spacing w:after="80" w:line="240" w:lineRule="auto"/>
        <w:ind w:firstLine="709"/>
        <w:jc w:val="both"/>
        <w:rPr>
          <w:rFonts w:asciiTheme="minorHAnsi" w:hAnsiTheme="minorHAnsi"/>
          <w:sz w:val="23"/>
          <w:szCs w:val="23"/>
        </w:rPr>
      </w:pPr>
      <w:r w:rsidRPr="00E67485">
        <w:rPr>
          <w:rFonts w:asciiTheme="minorHAnsi" w:hAnsiTheme="minorHAnsi" w:cstheme="minorHAnsi"/>
          <w:b/>
          <w:sz w:val="23"/>
          <w:szCs w:val="23"/>
        </w:rPr>
        <w:t>Głównym celem</w:t>
      </w:r>
      <w:r w:rsidRPr="00E67485">
        <w:rPr>
          <w:rFonts w:asciiTheme="minorHAnsi" w:hAnsiTheme="minorHAnsi" w:cstheme="minorHAnsi"/>
          <w:sz w:val="23"/>
          <w:szCs w:val="23"/>
        </w:rPr>
        <w:t xml:space="preserve"> niniejszego projektu jest </w:t>
      </w:r>
      <w:r w:rsidR="009B561D" w:rsidRPr="00E67485">
        <w:rPr>
          <w:rFonts w:asciiTheme="minorHAnsi" w:hAnsiTheme="minorHAnsi"/>
          <w:sz w:val="23"/>
          <w:szCs w:val="23"/>
        </w:rPr>
        <w:t xml:space="preserve">zwiększenie możliwości pozostania na rynku pracy lub powrotu na rynek pracy 40 osób zamieszkujących teren Powiatu Nowosądeckiego </w:t>
      </w:r>
      <w:r w:rsidR="009B561D" w:rsidRPr="00E67485">
        <w:rPr>
          <w:rFonts w:asciiTheme="minorHAnsi" w:hAnsiTheme="minorHAnsi"/>
          <w:b/>
          <w:sz w:val="23"/>
          <w:szCs w:val="23"/>
        </w:rPr>
        <w:t>zwolnionych</w:t>
      </w:r>
      <w:r w:rsidR="009B561D" w:rsidRPr="00E67485">
        <w:rPr>
          <w:rFonts w:asciiTheme="minorHAnsi" w:hAnsiTheme="minorHAnsi"/>
          <w:sz w:val="23"/>
          <w:szCs w:val="23"/>
        </w:rPr>
        <w:t xml:space="preserve"> z</w:t>
      </w:r>
      <w:r w:rsidR="00E67485">
        <w:rPr>
          <w:rFonts w:asciiTheme="minorHAnsi" w:hAnsiTheme="minorHAnsi"/>
          <w:sz w:val="23"/>
          <w:szCs w:val="23"/>
        </w:rPr>
        <w:t xml:space="preserve"> </w:t>
      </w:r>
      <w:r w:rsidR="009B561D" w:rsidRPr="00E67485">
        <w:rPr>
          <w:rFonts w:asciiTheme="minorHAnsi" w:hAnsiTheme="minorHAnsi"/>
          <w:sz w:val="23"/>
          <w:szCs w:val="23"/>
        </w:rPr>
        <w:t>pracy</w:t>
      </w:r>
      <w:r w:rsidR="00E67485">
        <w:rPr>
          <w:rFonts w:asciiTheme="minorHAnsi" w:hAnsiTheme="minorHAnsi"/>
          <w:sz w:val="23"/>
          <w:szCs w:val="23"/>
        </w:rPr>
        <w:t>,</w:t>
      </w:r>
      <w:r w:rsidR="009B561D" w:rsidRPr="00E67485">
        <w:rPr>
          <w:rFonts w:asciiTheme="minorHAnsi" w:hAnsiTheme="minorHAnsi"/>
          <w:sz w:val="23"/>
          <w:szCs w:val="23"/>
        </w:rPr>
        <w:t xml:space="preserve"> z przyczyn dotyczących zakładu pracy </w:t>
      </w:r>
      <w:r w:rsidR="009B561D" w:rsidRPr="00E67485">
        <w:rPr>
          <w:rFonts w:asciiTheme="minorHAnsi" w:hAnsiTheme="minorHAnsi" w:cs="Arial"/>
          <w:sz w:val="23"/>
          <w:szCs w:val="23"/>
        </w:rPr>
        <w:t>w okresie nie dłuższym niż 6 m-cy przed dniem przystąpienia do projektu</w:t>
      </w:r>
      <w:r w:rsidR="009B561D" w:rsidRPr="00E67485">
        <w:rPr>
          <w:rFonts w:asciiTheme="minorHAnsi" w:hAnsiTheme="minorHAnsi"/>
          <w:sz w:val="23"/>
          <w:szCs w:val="23"/>
        </w:rPr>
        <w:t xml:space="preserve">, </w:t>
      </w:r>
      <w:r w:rsidR="009B561D" w:rsidRPr="00E67485">
        <w:rPr>
          <w:rFonts w:asciiTheme="minorHAnsi" w:hAnsiTheme="minorHAnsi"/>
          <w:b/>
          <w:sz w:val="23"/>
          <w:szCs w:val="23"/>
        </w:rPr>
        <w:t>odchodzących z rolnictwa</w:t>
      </w:r>
      <w:r w:rsidR="009B561D" w:rsidRPr="00E67485">
        <w:rPr>
          <w:rFonts w:asciiTheme="minorHAnsi" w:hAnsiTheme="minorHAnsi"/>
          <w:sz w:val="23"/>
          <w:szCs w:val="23"/>
        </w:rPr>
        <w:t xml:space="preserve"> oraz </w:t>
      </w:r>
      <w:r w:rsidR="009B561D" w:rsidRPr="00E67485">
        <w:rPr>
          <w:rFonts w:asciiTheme="minorHAnsi" w:hAnsiTheme="minorHAnsi"/>
          <w:b/>
          <w:sz w:val="23"/>
          <w:szCs w:val="23"/>
        </w:rPr>
        <w:t>przewidzianych do zwolnienia lub zagrożonych zwolnieniem</w:t>
      </w:r>
      <w:r w:rsidR="009B561D" w:rsidRPr="00E67485">
        <w:rPr>
          <w:rFonts w:asciiTheme="minorHAnsi" w:hAnsiTheme="minorHAnsi"/>
          <w:sz w:val="23"/>
          <w:szCs w:val="23"/>
        </w:rPr>
        <w:t xml:space="preserve"> z pracy</w:t>
      </w:r>
      <w:r w:rsidR="005E0D5C">
        <w:rPr>
          <w:rFonts w:asciiTheme="minorHAnsi" w:hAnsiTheme="minorHAnsi"/>
          <w:sz w:val="23"/>
          <w:szCs w:val="23"/>
        </w:rPr>
        <w:t>,</w:t>
      </w:r>
      <w:r w:rsidR="009B561D" w:rsidRPr="00E67485">
        <w:rPr>
          <w:rFonts w:asciiTheme="minorHAnsi" w:hAnsiTheme="minorHAnsi"/>
          <w:sz w:val="23"/>
          <w:szCs w:val="23"/>
        </w:rPr>
        <w:t xml:space="preserve"> z przyczyn dotyczących pracodawcy</w:t>
      </w:r>
      <w:r w:rsidR="00B910A8" w:rsidRPr="00E67485">
        <w:rPr>
          <w:rFonts w:asciiTheme="minorHAnsi" w:hAnsiTheme="minorHAnsi"/>
          <w:sz w:val="23"/>
          <w:szCs w:val="23"/>
        </w:rPr>
        <w:t>,</w:t>
      </w:r>
      <w:r w:rsidR="009B561D" w:rsidRPr="00E67485">
        <w:rPr>
          <w:rFonts w:asciiTheme="minorHAnsi" w:hAnsiTheme="minorHAnsi"/>
          <w:sz w:val="23"/>
          <w:szCs w:val="23"/>
        </w:rPr>
        <w:t xml:space="preserve"> poprzez wdrożenie kompleksowego programu typu outplacement</w:t>
      </w:r>
      <w:r w:rsidR="006D4474" w:rsidRPr="00E67485">
        <w:rPr>
          <w:rFonts w:asciiTheme="minorHAnsi" w:hAnsiTheme="minorHAnsi"/>
          <w:sz w:val="23"/>
          <w:szCs w:val="23"/>
        </w:rPr>
        <w:t xml:space="preserve">. Projekt realizowany jest w okresie od </w:t>
      </w:r>
      <w:r w:rsidR="009B561D" w:rsidRPr="00E67485">
        <w:rPr>
          <w:rFonts w:asciiTheme="minorHAnsi" w:hAnsiTheme="minorHAnsi"/>
          <w:sz w:val="23"/>
          <w:szCs w:val="23"/>
        </w:rPr>
        <w:t>01.04.2016r. do 31.03.2018r.</w:t>
      </w:r>
    </w:p>
    <w:p w:rsidR="003E00E1" w:rsidRPr="006A0343" w:rsidRDefault="003E00E1" w:rsidP="00B3342B">
      <w:pPr>
        <w:spacing w:after="120" w:line="240" w:lineRule="auto"/>
        <w:rPr>
          <w:rFonts w:asciiTheme="minorHAnsi" w:hAnsiTheme="minorHAnsi"/>
          <w:b/>
          <w:sz w:val="2"/>
          <w:szCs w:val="23"/>
          <w:u w:val="single"/>
        </w:rPr>
      </w:pPr>
    </w:p>
    <w:p w:rsidR="009B561D" w:rsidRPr="00E67485" w:rsidRDefault="009B561D" w:rsidP="00FD5FD1">
      <w:pPr>
        <w:spacing w:after="100" w:line="240" w:lineRule="auto"/>
        <w:rPr>
          <w:rFonts w:asciiTheme="minorHAnsi" w:hAnsiTheme="minorHAnsi"/>
          <w:b/>
          <w:sz w:val="23"/>
          <w:szCs w:val="23"/>
          <w:u w:val="single"/>
        </w:rPr>
      </w:pPr>
      <w:r w:rsidRPr="00E67485">
        <w:rPr>
          <w:rFonts w:asciiTheme="minorHAnsi" w:hAnsiTheme="minorHAnsi"/>
          <w:b/>
          <w:sz w:val="23"/>
          <w:szCs w:val="23"/>
          <w:u w:val="single"/>
        </w:rPr>
        <w:t>Rodzaje wsparcia:</w:t>
      </w:r>
      <w:bookmarkStart w:id="0" w:name="_GoBack"/>
      <w:bookmarkEnd w:id="0"/>
    </w:p>
    <w:p w:rsidR="009B561D" w:rsidRPr="00E67485" w:rsidRDefault="009B561D" w:rsidP="00FD5FD1">
      <w:pPr>
        <w:spacing w:after="100" w:line="240" w:lineRule="auto"/>
        <w:rPr>
          <w:rFonts w:asciiTheme="minorHAnsi" w:hAnsiTheme="minorHAnsi"/>
          <w:b/>
          <w:sz w:val="23"/>
          <w:szCs w:val="23"/>
        </w:rPr>
      </w:pPr>
      <w:r w:rsidRPr="00E67485">
        <w:rPr>
          <w:rFonts w:asciiTheme="minorHAnsi" w:hAnsiTheme="minorHAnsi"/>
          <w:b/>
          <w:sz w:val="23"/>
          <w:szCs w:val="23"/>
        </w:rPr>
        <w:t xml:space="preserve">Moduł I Doradztwo zawodowe </w:t>
      </w:r>
    </w:p>
    <w:p w:rsidR="009B561D" w:rsidRPr="00E67485" w:rsidRDefault="009B561D" w:rsidP="00FD5FD1">
      <w:pPr>
        <w:pStyle w:val="Akapitzlist"/>
        <w:numPr>
          <w:ilvl w:val="0"/>
          <w:numId w:val="24"/>
        </w:numPr>
        <w:suppressAutoHyphens w:val="0"/>
        <w:spacing w:after="100"/>
        <w:jc w:val="both"/>
        <w:rPr>
          <w:rFonts w:asciiTheme="minorHAnsi" w:hAnsiTheme="minorHAnsi"/>
          <w:sz w:val="23"/>
          <w:szCs w:val="23"/>
        </w:rPr>
      </w:pPr>
      <w:r w:rsidRPr="00E67485">
        <w:rPr>
          <w:rFonts w:asciiTheme="minorHAnsi" w:hAnsiTheme="minorHAnsi"/>
          <w:sz w:val="23"/>
          <w:szCs w:val="23"/>
        </w:rPr>
        <w:t>W ramach projektu każdy uczestnik zostanie objęty wsparciem doradcy zawodowego, weźmie udział w poradnictwie indywidualnym i grupowym</w:t>
      </w:r>
      <w:r w:rsidR="00DE6D1F" w:rsidRPr="00E67485">
        <w:rPr>
          <w:rFonts w:asciiTheme="minorHAnsi" w:hAnsiTheme="minorHAnsi"/>
          <w:sz w:val="23"/>
          <w:szCs w:val="23"/>
        </w:rPr>
        <w:t xml:space="preserve"> </w:t>
      </w:r>
      <w:r w:rsidRPr="00E67485">
        <w:rPr>
          <w:rFonts w:asciiTheme="minorHAnsi" w:hAnsiTheme="minorHAnsi"/>
          <w:sz w:val="23"/>
          <w:szCs w:val="23"/>
        </w:rPr>
        <w:t xml:space="preserve">w celu opracowania najbardziej </w:t>
      </w:r>
      <w:r w:rsidR="002608C4" w:rsidRPr="00E67485">
        <w:rPr>
          <w:rFonts w:asciiTheme="minorHAnsi" w:hAnsiTheme="minorHAnsi"/>
          <w:sz w:val="23"/>
          <w:szCs w:val="23"/>
        </w:rPr>
        <w:t>d</w:t>
      </w:r>
      <w:r w:rsidRPr="00E67485">
        <w:rPr>
          <w:rFonts w:asciiTheme="minorHAnsi" w:hAnsiTheme="minorHAnsi"/>
          <w:sz w:val="23"/>
          <w:szCs w:val="23"/>
        </w:rPr>
        <w:t>ostosowanego dla niego Indywidualnego Planu Działania</w:t>
      </w:r>
      <w:r w:rsidR="00B910A8" w:rsidRPr="00E67485">
        <w:rPr>
          <w:rFonts w:asciiTheme="minorHAnsi" w:hAnsiTheme="minorHAnsi"/>
          <w:sz w:val="23"/>
          <w:szCs w:val="23"/>
        </w:rPr>
        <w:t>.</w:t>
      </w:r>
    </w:p>
    <w:p w:rsidR="00017171" w:rsidRPr="006A0343" w:rsidRDefault="00017171" w:rsidP="00FD5FD1">
      <w:pPr>
        <w:spacing w:after="100" w:line="240" w:lineRule="auto"/>
        <w:rPr>
          <w:rFonts w:asciiTheme="minorHAnsi" w:hAnsiTheme="minorHAnsi"/>
          <w:b/>
          <w:sz w:val="2"/>
          <w:szCs w:val="23"/>
        </w:rPr>
      </w:pPr>
    </w:p>
    <w:p w:rsidR="009B561D" w:rsidRPr="00E67485" w:rsidRDefault="009B561D" w:rsidP="00FD5FD1">
      <w:pPr>
        <w:spacing w:after="100" w:line="240" w:lineRule="auto"/>
        <w:rPr>
          <w:rFonts w:asciiTheme="minorHAnsi" w:hAnsiTheme="minorHAnsi"/>
          <w:b/>
          <w:sz w:val="23"/>
          <w:szCs w:val="23"/>
        </w:rPr>
      </w:pPr>
      <w:r w:rsidRPr="00E67485">
        <w:rPr>
          <w:rFonts w:asciiTheme="minorHAnsi" w:hAnsiTheme="minorHAnsi"/>
          <w:b/>
          <w:sz w:val="23"/>
          <w:szCs w:val="23"/>
        </w:rPr>
        <w:t>Mo</w:t>
      </w:r>
      <w:r w:rsidR="00EB70CF">
        <w:rPr>
          <w:rFonts w:asciiTheme="minorHAnsi" w:hAnsiTheme="minorHAnsi"/>
          <w:b/>
          <w:sz w:val="23"/>
          <w:szCs w:val="23"/>
        </w:rPr>
        <w:t>duł II Wsparcie psychologiczno-</w:t>
      </w:r>
      <w:r w:rsidRPr="00E67485">
        <w:rPr>
          <w:rFonts w:asciiTheme="minorHAnsi" w:hAnsiTheme="minorHAnsi"/>
          <w:b/>
          <w:sz w:val="23"/>
          <w:szCs w:val="23"/>
        </w:rPr>
        <w:t>szkoleniowo-aktywizacyjne</w:t>
      </w:r>
    </w:p>
    <w:p w:rsidR="009B561D" w:rsidRPr="00E67485" w:rsidRDefault="009B561D" w:rsidP="00FD5FD1">
      <w:pPr>
        <w:spacing w:after="100" w:line="240" w:lineRule="auto"/>
        <w:rPr>
          <w:rFonts w:asciiTheme="minorHAnsi" w:hAnsiTheme="minorHAnsi"/>
          <w:sz w:val="23"/>
          <w:szCs w:val="23"/>
        </w:rPr>
      </w:pPr>
      <w:r w:rsidRPr="00E67485">
        <w:rPr>
          <w:rFonts w:asciiTheme="minorHAnsi" w:hAnsiTheme="minorHAnsi"/>
          <w:sz w:val="23"/>
          <w:szCs w:val="23"/>
        </w:rPr>
        <w:t>W ramach tego modułu oferujemy:</w:t>
      </w:r>
      <w:r w:rsidR="002608C4" w:rsidRPr="00E67485">
        <w:rPr>
          <w:rFonts w:asciiTheme="minorHAnsi" w:hAnsiTheme="minorHAnsi"/>
          <w:sz w:val="23"/>
          <w:szCs w:val="23"/>
        </w:rPr>
        <w:t xml:space="preserve"> </w:t>
      </w:r>
    </w:p>
    <w:p w:rsidR="006A64D7" w:rsidRPr="00E67485" w:rsidRDefault="00256E52" w:rsidP="00EB70C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80" w:afterAutospacing="0"/>
        <w:jc w:val="both"/>
        <w:rPr>
          <w:rFonts w:asciiTheme="minorHAnsi" w:hAnsiTheme="minorHAnsi"/>
          <w:sz w:val="23"/>
          <w:szCs w:val="23"/>
        </w:rPr>
      </w:pPr>
      <w:r w:rsidRPr="00E67485">
        <w:rPr>
          <w:rFonts w:asciiTheme="minorHAnsi" w:hAnsiTheme="minorHAnsi"/>
          <w:sz w:val="23"/>
          <w:szCs w:val="23"/>
        </w:rPr>
        <w:t>wsparcie psychologiczne i zawodowe</w:t>
      </w:r>
      <w:r w:rsidR="00C85861">
        <w:rPr>
          <w:rFonts w:asciiTheme="minorHAnsi" w:hAnsiTheme="minorHAnsi"/>
          <w:sz w:val="23"/>
          <w:szCs w:val="23"/>
        </w:rPr>
        <w:t>;</w:t>
      </w:r>
      <w:r w:rsidR="002608C4" w:rsidRPr="00E67485">
        <w:rPr>
          <w:rFonts w:asciiTheme="minorHAnsi" w:hAnsiTheme="minorHAnsi"/>
          <w:sz w:val="23"/>
          <w:szCs w:val="23"/>
        </w:rPr>
        <w:t xml:space="preserve"> </w:t>
      </w:r>
    </w:p>
    <w:p w:rsidR="009B561D" w:rsidRPr="00E67485" w:rsidRDefault="009B561D" w:rsidP="00EB70C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E67485">
        <w:rPr>
          <w:rFonts w:asciiTheme="minorHAnsi" w:hAnsiTheme="minorHAnsi"/>
          <w:b/>
          <w:sz w:val="23"/>
          <w:szCs w:val="23"/>
        </w:rPr>
        <w:t>szkolenia zawodowe</w:t>
      </w:r>
      <w:r w:rsidR="00B910A8" w:rsidRPr="00E67485">
        <w:rPr>
          <w:rFonts w:asciiTheme="minorHAnsi" w:hAnsiTheme="minorHAnsi"/>
          <w:sz w:val="23"/>
          <w:szCs w:val="23"/>
        </w:rPr>
        <w:t xml:space="preserve"> </w:t>
      </w:r>
      <w:r w:rsidRPr="00E67485">
        <w:rPr>
          <w:rFonts w:asciiTheme="minorHAnsi" w:hAnsiTheme="minorHAnsi"/>
          <w:sz w:val="23"/>
          <w:szCs w:val="23"/>
        </w:rPr>
        <w:t>mające na celu podniesienie lub zmianę kwalifikacji zawodowych</w:t>
      </w:r>
      <w:r w:rsidR="0042692C" w:rsidRPr="00E67485">
        <w:rPr>
          <w:rFonts w:asciiTheme="minorHAnsi" w:hAnsiTheme="minorHAnsi"/>
          <w:sz w:val="23"/>
          <w:szCs w:val="23"/>
        </w:rPr>
        <w:t>,</w:t>
      </w:r>
    </w:p>
    <w:p w:rsidR="006A64D7" w:rsidRPr="00E67485" w:rsidRDefault="0042692C" w:rsidP="00EB70C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E67485">
        <w:rPr>
          <w:rFonts w:asciiTheme="minorHAnsi" w:hAnsiTheme="minorHAnsi"/>
          <w:b/>
          <w:sz w:val="23"/>
          <w:szCs w:val="23"/>
        </w:rPr>
        <w:t xml:space="preserve">płatne staże/ praktyki zawodowe/ </w:t>
      </w:r>
      <w:r w:rsidR="009B561D" w:rsidRPr="00E67485">
        <w:rPr>
          <w:rFonts w:asciiTheme="minorHAnsi" w:hAnsiTheme="minorHAnsi"/>
          <w:b/>
          <w:sz w:val="23"/>
          <w:szCs w:val="23"/>
        </w:rPr>
        <w:t>subsydiowane zatrudnienie</w:t>
      </w:r>
      <w:r w:rsidRPr="00E67485">
        <w:rPr>
          <w:rFonts w:asciiTheme="minorHAnsi" w:hAnsiTheme="minorHAnsi"/>
          <w:sz w:val="23"/>
          <w:szCs w:val="23"/>
        </w:rPr>
        <w:t>,</w:t>
      </w:r>
      <w:r w:rsidR="009B561D" w:rsidRPr="00E67485">
        <w:rPr>
          <w:rFonts w:asciiTheme="minorHAnsi" w:hAnsiTheme="minorHAnsi"/>
          <w:sz w:val="23"/>
          <w:szCs w:val="23"/>
        </w:rPr>
        <w:t xml:space="preserve"> których celem będzie wyposażenie uczestników projektu w praktyczne umiejętności niezbędne do wykonywania danego zawodu, do którego po</w:t>
      </w:r>
      <w:r w:rsidRPr="00E67485">
        <w:rPr>
          <w:rFonts w:asciiTheme="minorHAnsi" w:hAnsiTheme="minorHAnsi"/>
          <w:sz w:val="23"/>
          <w:szCs w:val="23"/>
        </w:rPr>
        <w:t xml:space="preserve">siada odpowiednie predyspozycje </w:t>
      </w:r>
      <w:r w:rsidR="009B561D" w:rsidRPr="00E67485">
        <w:rPr>
          <w:rFonts w:asciiTheme="minorHAnsi" w:hAnsiTheme="minorHAnsi"/>
          <w:sz w:val="23"/>
          <w:szCs w:val="23"/>
        </w:rPr>
        <w:t xml:space="preserve"> a przez to wzmocnienie </w:t>
      </w:r>
      <w:r w:rsidR="00023058" w:rsidRPr="00E67485">
        <w:rPr>
          <w:rFonts w:asciiTheme="minorHAnsi" w:hAnsiTheme="minorHAnsi"/>
          <w:sz w:val="23"/>
          <w:szCs w:val="23"/>
        </w:rPr>
        <w:t xml:space="preserve">jego </w:t>
      </w:r>
      <w:r w:rsidR="009B561D" w:rsidRPr="00E67485">
        <w:rPr>
          <w:rFonts w:asciiTheme="minorHAnsi" w:hAnsiTheme="minorHAnsi"/>
          <w:sz w:val="23"/>
          <w:szCs w:val="23"/>
        </w:rPr>
        <w:t>szansy na znalezienie zatrudnienia</w:t>
      </w:r>
      <w:r w:rsidR="00C85861">
        <w:rPr>
          <w:rFonts w:asciiTheme="minorHAnsi" w:hAnsiTheme="minorHAnsi"/>
          <w:sz w:val="23"/>
          <w:szCs w:val="23"/>
        </w:rPr>
        <w:t>;</w:t>
      </w:r>
      <w:r w:rsidR="009B561D" w:rsidRPr="00E67485">
        <w:rPr>
          <w:rFonts w:asciiTheme="minorHAnsi" w:hAnsiTheme="minorHAnsi"/>
          <w:sz w:val="23"/>
          <w:szCs w:val="23"/>
        </w:rPr>
        <w:t xml:space="preserve"> </w:t>
      </w:r>
    </w:p>
    <w:p w:rsidR="006A64D7" w:rsidRPr="00E67485" w:rsidRDefault="00DE6D1F" w:rsidP="00EB70C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E67485">
        <w:rPr>
          <w:rFonts w:asciiTheme="minorHAnsi" w:hAnsiTheme="minorHAnsi"/>
          <w:sz w:val="23"/>
          <w:szCs w:val="23"/>
        </w:rPr>
        <w:t>opiekę Mentora</w:t>
      </w:r>
      <w:r w:rsidR="00023058" w:rsidRPr="00E67485">
        <w:rPr>
          <w:rFonts w:asciiTheme="minorHAnsi" w:hAnsiTheme="minorHAnsi"/>
          <w:sz w:val="23"/>
          <w:szCs w:val="23"/>
        </w:rPr>
        <w:t xml:space="preserve"> i Pośredn</w:t>
      </w:r>
      <w:r w:rsidR="00C85861">
        <w:rPr>
          <w:rFonts w:asciiTheme="minorHAnsi" w:hAnsiTheme="minorHAnsi"/>
          <w:sz w:val="23"/>
          <w:szCs w:val="23"/>
        </w:rPr>
        <w:t>ika Pracy;</w:t>
      </w:r>
    </w:p>
    <w:p w:rsidR="00DE6D1F" w:rsidRDefault="00DE6D1F" w:rsidP="00EB70C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E67485">
        <w:rPr>
          <w:rFonts w:asciiTheme="minorHAnsi" w:hAnsiTheme="minorHAnsi"/>
          <w:sz w:val="23"/>
          <w:szCs w:val="23"/>
        </w:rPr>
        <w:t>dodatki relokacyjne</w:t>
      </w:r>
      <w:r w:rsidR="00C85861">
        <w:rPr>
          <w:rFonts w:asciiTheme="minorHAnsi" w:hAnsiTheme="minorHAnsi"/>
          <w:sz w:val="23"/>
          <w:szCs w:val="23"/>
        </w:rPr>
        <w:t>;</w:t>
      </w:r>
    </w:p>
    <w:p w:rsidR="00CF7708" w:rsidRDefault="00CF7708" w:rsidP="00EB70C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stypendia szkoleniowe</w:t>
      </w:r>
      <w:r w:rsidR="00C85861">
        <w:rPr>
          <w:rFonts w:asciiTheme="minorHAnsi" w:hAnsiTheme="minorHAnsi"/>
          <w:sz w:val="23"/>
          <w:szCs w:val="23"/>
        </w:rPr>
        <w:t>;</w:t>
      </w:r>
    </w:p>
    <w:p w:rsidR="00CF7708" w:rsidRPr="00E67485" w:rsidRDefault="00CF7708" w:rsidP="00EB70C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zwrot kosztów dojazdów</w:t>
      </w:r>
      <w:r w:rsidR="00C85861">
        <w:rPr>
          <w:rFonts w:asciiTheme="minorHAnsi" w:hAnsiTheme="minorHAnsi"/>
          <w:sz w:val="23"/>
          <w:szCs w:val="23"/>
        </w:rPr>
        <w:t>.</w:t>
      </w:r>
    </w:p>
    <w:p w:rsidR="003E00E1" w:rsidRPr="006A0343" w:rsidRDefault="003E00E1" w:rsidP="00FD5FD1">
      <w:pPr>
        <w:pStyle w:val="NormalnyWeb"/>
        <w:shd w:val="clear" w:color="auto" w:fill="FFFFFF"/>
        <w:spacing w:before="0" w:beforeAutospacing="0" w:afterAutospacing="0"/>
        <w:jc w:val="both"/>
        <w:rPr>
          <w:rStyle w:val="Pogrubienie"/>
          <w:rFonts w:asciiTheme="minorHAnsi" w:hAnsiTheme="minorHAnsi" w:cs="Arial"/>
          <w:sz w:val="2"/>
          <w:szCs w:val="23"/>
          <w:u w:val="single"/>
          <w:shd w:val="clear" w:color="auto" w:fill="FFFFFF"/>
        </w:rPr>
      </w:pPr>
    </w:p>
    <w:p w:rsidR="009B561D" w:rsidRPr="00E67485" w:rsidRDefault="009B561D" w:rsidP="00FD5FD1">
      <w:pPr>
        <w:pStyle w:val="NormalnyWeb"/>
        <w:shd w:val="clear" w:color="auto" w:fill="FFFFFF"/>
        <w:spacing w:before="0" w:beforeAutospacing="0" w:afterAutospacing="0"/>
        <w:jc w:val="both"/>
        <w:rPr>
          <w:rStyle w:val="Pogrubienie"/>
          <w:rFonts w:asciiTheme="minorHAnsi" w:hAnsiTheme="minorHAnsi" w:cs="Arial"/>
          <w:sz w:val="23"/>
          <w:szCs w:val="23"/>
          <w:u w:val="single"/>
          <w:shd w:val="clear" w:color="auto" w:fill="FFFFFF"/>
        </w:rPr>
      </w:pPr>
      <w:r w:rsidRPr="00E67485">
        <w:rPr>
          <w:rStyle w:val="Pogrubienie"/>
          <w:rFonts w:asciiTheme="minorHAnsi" w:hAnsiTheme="minorHAnsi" w:cs="Arial"/>
          <w:sz w:val="23"/>
          <w:szCs w:val="23"/>
          <w:u w:val="single"/>
          <w:shd w:val="clear" w:color="auto" w:fill="FFFFFF"/>
        </w:rPr>
        <w:t>Do udziału w projekcie zapraszamy:</w:t>
      </w:r>
    </w:p>
    <w:p w:rsidR="00592937" w:rsidRPr="00E67485" w:rsidRDefault="009B561D" w:rsidP="00EB70C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80" w:afterAutospacing="0"/>
        <w:jc w:val="both"/>
        <w:rPr>
          <w:rFonts w:asciiTheme="minorHAnsi" w:hAnsiTheme="minorHAnsi" w:cs="Arial"/>
          <w:sz w:val="23"/>
          <w:szCs w:val="23"/>
        </w:rPr>
      </w:pPr>
      <w:r w:rsidRPr="00E67485">
        <w:rPr>
          <w:rFonts w:asciiTheme="minorHAnsi" w:hAnsiTheme="minorHAnsi" w:cs="Arial"/>
          <w:sz w:val="23"/>
          <w:szCs w:val="23"/>
        </w:rPr>
        <w:t xml:space="preserve">osoby </w:t>
      </w:r>
      <w:r w:rsidRPr="00E67485">
        <w:rPr>
          <w:rFonts w:asciiTheme="minorHAnsi" w:hAnsiTheme="minorHAnsi" w:cs="Arial"/>
          <w:b/>
          <w:sz w:val="23"/>
          <w:szCs w:val="23"/>
        </w:rPr>
        <w:t>zwolnione z pracy z przyczyn pracodawcy</w:t>
      </w:r>
      <w:r w:rsidRPr="00E67485">
        <w:rPr>
          <w:rFonts w:asciiTheme="minorHAnsi" w:hAnsiTheme="minorHAnsi" w:cs="Arial"/>
          <w:sz w:val="23"/>
          <w:szCs w:val="23"/>
        </w:rPr>
        <w:t xml:space="preserve"> w okresie nie dłuższym niż 6 m-cy przed dniem przystąpienia do projektu</w:t>
      </w:r>
      <w:r w:rsidR="00E46EF2">
        <w:rPr>
          <w:rFonts w:asciiTheme="minorHAnsi" w:hAnsiTheme="minorHAnsi" w:cs="Arial"/>
          <w:sz w:val="23"/>
          <w:szCs w:val="23"/>
        </w:rPr>
        <w:t>;</w:t>
      </w:r>
      <w:r w:rsidRPr="00E67485">
        <w:rPr>
          <w:rFonts w:asciiTheme="minorHAnsi" w:hAnsiTheme="minorHAnsi" w:cs="Arial"/>
          <w:sz w:val="23"/>
          <w:szCs w:val="23"/>
        </w:rPr>
        <w:t xml:space="preserve"> </w:t>
      </w:r>
    </w:p>
    <w:p w:rsidR="00592937" w:rsidRPr="00E67485" w:rsidRDefault="009B561D" w:rsidP="00EB70C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80" w:afterAutospacing="0"/>
        <w:jc w:val="both"/>
        <w:rPr>
          <w:rFonts w:asciiTheme="minorHAnsi" w:hAnsiTheme="minorHAnsi" w:cs="Arial"/>
          <w:sz w:val="23"/>
          <w:szCs w:val="23"/>
        </w:rPr>
      </w:pPr>
      <w:r w:rsidRPr="00E67485">
        <w:rPr>
          <w:rFonts w:asciiTheme="minorHAnsi" w:hAnsiTheme="minorHAnsi" w:cs="Arial"/>
          <w:sz w:val="23"/>
          <w:szCs w:val="23"/>
        </w:rPr>
        <w:t xml:space="preserve">osoby zgłaszające się do projektu z własnej inicjatywy tj. pracownicy </w:t>
      </w:r>
      <w:r w:rsidRPr="00E67485">
        <w:rPr>
          <w:rFonts w:asciiTheme="minorHAnsi" w:hAnsiTheme="minorHAnsi" w:cs="Arial"/>
          <w:b/>
          <w:sz w:val="23"/>
          <w:szCs w:val="23"/>
        </w:rPr>
        <w:t>przewidziani do zwolnienia lub zagrożeni zwolnieniem</w:t>
      </w:r>
      <w:r w:rsidRPr="00E67485">
        <w:rPr>
          <w:rFonts w:asciiTheme="minorHAnsi" w:hAnsiTheme="minorHAnsi" w:cs="Arial"/>
          <w:sz w:val="23"/>
          <w:szCs w:val="23"/>
        </w:rPr>
        <w:t xml:space="preserve"> z pracy z przyczyn zakładu pracy</w:t>
      </w:r>
      <w:r w:rsidR="00E46EF2">
        <w:rPr>
          <w:rFonts w:asciiTheme="minorHAnsi" w:hAnsiTheme="minorHAnsi" w:cs="Arial"/>
          <w:sz w:val="23"/>
          <w:szCs w:val="23"/>
        </w:rPr>
        <w:t>;</w:t>
      </w:r>
      <w:r w:rsidRPr="00E67485">
        <w:rPr>
          <w:rFonts w:asciiTheme="minorHAnsi" w:hAnsiTheme="minorHAnsi" w:cs="Arial"/>
          <w:sz w:val="23"/>
          <w:szCs w:val="23"/>
        </w:rPr>
        <w:t xml:space="preserve"> </w:t>
      </w:r>
    </w:p>
    <w:p w:rsidR="009B561D" w:rsidRPr="00E67485" w:rsidRDefault="009B561D" w:rsidP="006A0343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="Arial"/>
          <w:sz w:val="23"/>
          <w:szCs w:val="23"/>
        </w:rPr>
      </w:pPr>
      <w:r w:rsidRPr="00E67485">
        <w:rPr>
          <w:rFonts w:asciiTheme="minorHAnsi" w:hAnsiTheme="minorHAnsi" w:cs="Arial"/>
          <w:sz w:val="23"/>
          <w:szCs w:val="23"/>
        </w:rPr>
        <w:t xml:space="preserve">osoby </w:t>
      </w:r>
      <w:r w:rsidRPr="00E67485">
        <w:rPr>
          <w:rFonts w:asciiTheme="minorHAnsi" w:hAnsiTheme="minorHAnsi" w:cs="Arial"/>
          <w:b/>
          <w:sz w:val="23"/>
          <w:szCs w:val="23"/>
        </w:rPr>
        <w:t>odchodzące z rolnictwa</w:t>
      </w:r>
      <w:r w:rsidRPr="00E67485">
        <w:rPr>
          <w:rFonts w:asciiTheme="minorHAnsi" w:hAnsiTheme="minorHAnsi" w:cs="Arial"/>
          <w:sz w:val="23"/>
          <w:szCs w:val="23"/>
        </w:rPr>
        <w:t xml:space="preserve"> posiadające gospodarstwo rolne o powierzchni powyżej 2 ha przeliczeniowych lub członkowie ich rodzin ubezpieczeni w KRUS.</w:t>
      </w:r>
    </w:p>
    <w:p w:rsidR="004D3AD8" w:rsidRPr="00E67485" w:rsidRDefault="009B561D" w:rsidP="006A0343">
      <w:pPr>
        <w:spacing w:after="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67485">
        <w:rPr>
          <w:rFonts w:asciiTheme="minorHAnsi" w:hAnsiTheme="minorHAnsi" w:cs="Arial"/>
          <w:sz w:val="23"/>
          <w:szCs w:val="23"/>
        </w:rPr>
        <w:t xml:space="preserve"> Wyżej wymienione osoby muszą </w:t>
      </w:r>
      <w:r w:rsidRPr="00AF28DF">
        <w:rPr>
          <w:rFonts w:asciiTheme="minorHAnsi" w:hAnsiTheme="minorHAnsi" w:cs="Arial"/>
          <w:b/>
          <w:sz w:val="23"/>
          <w:szCs w:val="23"/>
        </w:rPr>
        <w:t xml:space="preserve">mieszkać i/lub pracować </w:t>
      </w:r>
      <w:r w:rsidRPr="00E67485">
        <w:rPr>
          <w:rFonts w:asciiTheme="minorHAnsi" w:hAnsiTheme="minorHAnsi" w:cs="Arial"/>
          <w:sz w:val="23"/>
          <w:szCs w:val="23"/>
        </w:rPr>
        <w:t>na obszarze Powiatu Nowosądeckiego</w:t>
      </w:r>
      <w:r w:rsidR="00C91019">
        <w:rPr>
          <w:rFonts w:asciiTheme="minorHAnsi" w:hAnsiTheme="minorHAnsi" w:cs="Arial"/>
          <w:sz w:val="23"/>
          <w:szCs w:val="23"/>
        </w:rPr>
        <w:t>.</w:t>
      </w:r>
    </w:p>
    <w:p w:rsidR="003E00E1" w:rsidRPr="00EB70CF" w:rsidRDefault="003E00E1" w:rsidP="00B3342B">
      <w:pPr>
        <w:spacing w:after="120" w:line="240" w:lineRule="auto"/>
        <w:jc w:val="both"/>
        <w:rPr>
          <w:rFonts w:asciiTheme="minorHAnsi" w:hAnsiTheme="minorHAnsi" w:cstheme="minorHAnsi"/>
          <w:sz w:val="2"/>
          <w:szCs w:val="23"/>
        </w:rPr>
      </w:pPr>
    </w:p>
    <w:p w:rsidR="00591655" w:rsidRPr="00E67485" w:rsidRDefault="00517622" w:rsidP="003E00E1">
      <w:pPr>
        <w:spacing w:after="0" w:line="240" w:lineRule="auto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67485">
        <w:rPr>
          <w:rFonts w:asciiTheme="minorHAnsi" w:hAnsiTheme="minorHAnsi" w:cstheme="minorHAnsi"/>
          <w:b/>
          <w:sz w:val="23"/>
          <w:szCs w:val="23"/>
          <w:u w:val="single"/>
        </w:rPr>
        <w:t xml:space="preserve">Szczegółowe informacje można uzyskać w biurze </w:t>
      </w:r>
      <w:r w:rsidR="00591655" w:rsidRPr="00E67485">
        <w:rPr>
          <w:rFonts w:asciiTheme="minorHAnsi" w:hAnsiTheme="minorHAnsi" w:cstheme="minorHAnsi"/>
          <w:b/>
          <w:sz w:val="23"/>
          <w:szCs w:val="23"/>
          <w:u w:val="single"/>
        </w:rPr>
        <w:t xml:space="preserve">projektu: </w:t>
      </w:r>
    </w:p>
    <w:p w:rsidR="00267928" w:rsidRPr="00E67485" w:rsidRDefault="00267928" w:rsidP="003E00E1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67485">
        <w:rPr>
          <w:rFonts w:asciiTheme="minorHAnsi" w:hAnsiTheme="minorHAnsi" w:cstheme="minorHAnsi"/>
          <w:sz w:val="23"/>
          <w:szCs w:val="23"/>
        </w:rPr>
        <w:t>Wydział Rozwoju Starostwa Powiatowego w Nowym Sączu</w:t>
      </w:r>
    </w:p>
    <w:p w:rsidR="00591655" w:rsidRPr="00E67485" w:rsidRDefault="00517622" w:rsidP="003E00E1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67485">
        <w:rPr>
          <w:rFonts w:asciiTheme="minorHAnsi" w:hAnsiTheme="minorHAnsi" w:cstheme="minorHAnsi"/>
          <w:sz w:val="23"/>
          <w:szCs w:val="23"/>
        </w:rPr>
        <w:t>ul. Kościuszki 3, 33-300 Nowy Sącz</w:t>
      </w:r>
    </w:p>
    <w:p w:rsidR="004D3AD8" w:rsidRDefault="006A0343" w:rsidP="003E00E1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tel. 18 41 41</w:t>
      </w:r>
      <w:r w:rsidR="0042716B">
        <w:rPr>
          <w:rFonts w:asciiTheme="minorHAnsi" w:hAnsiTheme="minorHAnsi" w:cstheme="minorHAnsi"/>
          <w:sz w:val="23"/>
          <w:szCs w:val="23"/>
        </w:rPr>
        <w:t> </w:t>
      </w:r>
      <w:r>
        <w:rPr>
          <w:rFonts w:asciiTheme="minorHAnsi" w:hAnsiTheme="minorHAnsi" w:cstheme="minorHAnsi"/>
          <w:sz w:val="23"/>
          <w:szCs w:val="23"/>
        </w:rPr>
        <w:t>774</w:t>
      </w:r>
      <w:r w:rsidR="0042716B">
        <w:rPr>
          <w:rFonts w:asciiTheme="minorHAnsi" w:hAnsiTheme="minorHAnsi" w:cstheme="minorHAnsi"/>
          <w:sz w:val="23"/>
          <w:szCs w:val="23"/>
        </w:rPr>
        <w:t>; 18 41 41 773</w:t>
      </w:r>
    </w:p>
    <w:p w:rsidR="006A0343" w:rsidRPr="006A0343" w:rsidRDefault="007E2089" w:rsidP="003E00E1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hyperlink r:id="rId8" w:history="1">
        <w:r w:rsidR="006A0343" w:rsidRPr="006A0343">
          <w:rPr>
            <w:rStyle w:val="Hipercze"/>
            <w:rFonts w:asciiTheme="minorHAnsi" w:hAnsiTheme="minorHAnsi" w:cstheme="minorHAnsi"/>
            <w:color w:val="auto"/>
            <w:sz w:val="23"/>
            <w:szCs w:val="23"/>
            <w:u w:val="none"/>
          </w:rPr>
          <w:t>fundusze@nowosadecki.pl</w:t>
        </w:r>
      </w:hyperlink>
      <w:r w:rsidR="006A0343" w:rsidRPr="006A034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B71BA" w:rsidRPr="00E67485" w:rsidRDefault="007B71BA" w:rsidP="003E00E1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67485">
        <w:rPr>
          <w:rFonts w:asciiTheme="minorHAnsi" w:hAnsiTheme="minorHAnsi" w:cstheme="minorHAnsi"/>
          <w:sz w:val="23"/>
          <w:szCs w:val="23"/>
        </w:rPr>
        <w:t>www.fundusze.nowosadecki.pl</w:t>
      </w:r>
    </w:p>
    <w:sectPr w:rsidR="007B71BA" w:rsidRPr="00E67485" w:rsidSect="006A0343">
      <w:headerReference w:type="default" r:id="rId9"/>
      <w:footerReference w:type="default" r:id="rId10"/>
      <w:pgSz w:w="11906" w:h="16838"/>
      <w:pgMar w:top="1417" w:right="141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89" w:rsidRDefault="007E2089" w:rsidP="00BE4FEC">
      <w:pPr>
        <w:spacing w:after="0" w:line="240" w:lineRule="auto"/>
      </w:pPr>
      <w:r>
        <w:separator/>
      </w:r>
    </w:p>
  </w:endnote>
  <w:endnote w:type="continuationSeparator" w:id="0">
    <w:p w:rsidR="007E2089" w:rsidRDefault="007E2089" w:rsidP="00BE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3B" w:rsidRPr="008D6912" w:rsidRDefault="00AB203B" w:rsidP="008D6912">
    <w:pPr>
      <w:pStyle w:val="Stopka"/>
      <w:ind w:left="284" w:hanging="284"/>
      <w:rPr>
        <w:sz w:val="20"/>
        <w:szCs w:val="20"/>
      </w:rPr>
    </w:pPr>
    <w:r>
      <w:rPr>
        <w:rFonts w:cs="Times New Roman"/>
        <w:i/>
        <w:noProof/>
        <w:lang w:eastAsia="pl-PL"/>
      </w:rPr>
      <w:drawing>
        <wp:anchor distT="0" distB="0" distL="114300" distR="114300" simplePos="0" relativeHeight="251660288" behindDoc="0" locked="1" layoutInCell="1" allowOverlap="1" wp14:anchorId="3903B780" wp14:editId="5EA38A4E">
          <wp:simplePos x="0" y="0"/>
          <wp:positionH relativeFrom="column">
            <wp:posOffset>-7478395</wp:posOffset>
          </wp:positionH>
          <wp:positionV relativeFrom="paragraph">
            <wp:posOffset>-408305</wp:posOffset>
          </wp:positionV>
          <wp:extent cx="5997575" cy="770255"/>
          <wp:effectExtent l="19050" t="0" r="3175" b="0"/>
          <wp:wrapNone/>
          <wp:docPr id="3" name="Obraz 2" descr="C:\Users\kdzikowska\Desktop\stopka-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dzikowska\Desktop\stopka-lo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757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89" w:rsidRDefault="007E2089" w:rsidP="00BE4FEC">
      <w:pPr>
        <w:spacing w:after="0" w:line="240" w:lineRule="auto"/>
      </w:pPr>
      <w:r>
        <w:separator/>
      </w:r>
    </w:p>
  </w:footnote>
  <w:footnote w:type="continuationSeparator" w:id="0">
    <w:p w:rsidR="007E2089" w:rsidRDefault="007E2089" w:rsidP="00BE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3B" w:rsidRDefault="003E00E1" w:rsidP="00AB203B">
    <w:pPr>
      <w:pStyle w:val="Stopka"/>
      <w:jc w:val="right"/>
      <w:rPr>
        <w:rFonts w:cs="Times New Roman"/>
        <w:i/>
        <w:sz w:val="20"/>
        <w:szCs w:val="20"/>
      </w:rPr>
    </w:pPr>
    <w:r>
      <w:rPr>
        <w:rFonts w:cs="Times New Roman"/>
        <w:i/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3147B02B" wp14:editId="263E244F">
          <wp:simplePos x="0" y="0"/>
          <wp:positionH relativeFrom="column">
            <wp:posOffset>-21590</wp:posOffset>
          </wp:positionH>
          <wp:positionV relativeFrom="paragraph">
            <wp:posOffset>-318770</wp:posOffset>
          </wp:positionV>
          <wp:extent cx="6174105" cy="900430"/>
          <wp:effectExtent l="0" t="0" r="0" b="0"/>
          <wp:wrapNone/>
          <wp:docPr id="2" name="Obraz 2" descr="log now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now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4FEC" w:rsidRDefault="00BE4FEC" w:rsidP="00BE4FEC">
    <w:pPr>
      <w:pStyle w:val="Nagwek"/>
      <w:tabs>
        <w:tab w:val="clear" w:pos="9072"/>
        <w:tab w:val="left" w:pos="6660"/>
        <w:tab w:val="left" w:pos="6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A2A"/>
    <w:multiLevelType w:val="hybridMultilevel"/>
    <w:tmpl w:val="9A8ED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1873"/>
    <w:multiLevelType w:val="hybridMultilevel"/>
    <w:tmpl w:val="53EC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10CE5"/>
    <w:multiLevelType w:val="hybridMultilevel"/>
    <w:tmpl w:val="7D582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23141"/>
    <w:multiLevelType w:val="hybridMultilevel"/>
    <w:tmpl w:val="16E23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4A0F"/>
    <w:multiLevelType w:val="hybridMultilevel"/>
    <w:tmpl w:val="5324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947CF"/>
    <w:multiLevelType w:val="hybridMultilevel"/>
    <w:tmpl w:val="DA78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26647"/>
    <w:multiLevelType w:val="hybridMultilevel"/>
    <w:tmpl w:val="5AF84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4F28"/>
    <w:multiLevelType w:val="hybridMultilevel"/>
    <w:tmpl w:val="7FB6FA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A7AAB"/>
    <w:multiLevelType w:val="hybridMultilevel"/>
    <w:tmpl w:val="F850BB02"/>
    <w:lvl w:ilvl="0" w:tplc="B284293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F642C"/>
    <w:multiLevelType w:val="hybridMultilevel"/>
    <w:tmpl w:val="9E1E5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C6F6F"/>
    <w:multiLevelType w:val="hybridMultilevel"/>
    <w:tmpl w:val="88D4A992"/>
    <w:lvl w:ilvl="0" w:tplc="89C6D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C86770"/>
    <w:multiLevelType w:val="hybridMultilevel"/>
    <w:tmpl w:val="9A961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90BE8"/>
    <w:multiLevelType w:val="hybridMultilevel"/>
    <w:tmpl w:val="EB047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C2C6C"/>
    <w:multiLevelType w:val="hybridMultilevel"/>
    <w:tmpl w:val="CCCAE462"/>
    <w:lvl w:ilvl="0" w:tplc="21809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77336"/>
    <w:multiLevelType w:val="hybridMultilevel"/>
    <w:tmpl w:val="A024F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F23F0"/>
    <w:multiLevelType w:val="hybridMultilevel"/>
    <w:tmpl w:val="B43880E2"/>
    <w:lvl w:ilvl="0" w:tplc="0CC2D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3695E"/>
    <w:multiLevelType w:val="hybridMultilevel"/>
    <w:tmpl w:val="9A82D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A36C1"/>
    <w:multiLevelType w:val="hybridMultilevel"/>
    <w:tmpl w:val="538CB614"/>
    <w:lvl w:ilvl="0" w:tplc="C9E8421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1A42129"/>
    <w:multiLevelType w:val="multilevel"/>
    <w:tmpl w:val="C866A82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9">
    <w:nsid w:val="63417324"/>
    <w:multiLevelType w:val="hybridMultilevel"/>
    <w:tmpl w:val="144E62AA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CFD044C"/>
    <w:multiLevelType w:val="hybridMultilevel"/>
    <w:tmpl w:val="B85E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D2348"/>
    <w:multiLevelType w:val="hybridMultilevel"/>
    <w:tmpl w:val="6086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74569"/>
    <w:multiLevelType w:val="hybridMultilevel"/>
    <w:tmpl w:val="E5EE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442FF7"/>
    <w:multiLevelType w:val="hybridMultilevel"/>
    <w:tmpl w:val="AE56888E"/>
    <w:lvl w:ilvl="0" w:tplc="E3FC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2858C3"/>
    <w:multiLevelType w:val="hybridMultilevel"/>
    <w:tmpl w:val="D6AE7ECA"/>
    <w:lvl w:ilvl="0" w:tplc="A46AFD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0548D"/>
    <w:multiLevelType w:val="hybridMultilevel"/>
    <w:tmpl w:val="FE444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3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7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25"/>
  </w:num>
  <w:num w:numId="15">
    <w:abstractNumId w:val="7"/>
  </w:num>
  <w:num w:numId="16">
    <w:abstractNumId w:val="0"/>
  </w:num>
  <w:num w:numId="17">
    <w:abstractNumId w:val="24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4"/>
  </w:num>
  <w:num w:numId="23">
    <w:abstractNumId w:val="1"/>
  </w:num>
  <w:num w:numId="24">
    <w:abstractNumId w:val="12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5C"/>
    <w:rsid w:val="0000268C"/>
    <w:rsid w:val="00016E3B"/>
    <w:rsid w:val="00017171"/>
    <w:rsid w:val="00023058"/>
    <w:rsid w:val="00037C8C"/>
    <w:rsid w:val="000624DA"/>
    <w:rsid w:val="0009284B"/>
    <w:rsid w:val="000A48D1"/>
    <w:rsid w:val="000A7C13"/>
    <w:rsid w:val="000B1A69"/>
    <w:rsid w:val="000C04F3"/>
    <w:rsid w:val="000C7BFF"/>
    <w:rsid w:val="000F195F"/>
    <w:rsid w:val="00105CB0"/>
    <w:rsid w:val="00117C2E"/>
    <w:rsid w:val="00131701"/>
    <w:rsid w:val="00163ECA"/>
    <w:rsid w:val="00180893"/>
    <w:rsid w:val="00190B1F"/>
    <w:rsid w:val="00194645"/>
    <w:rsid w:val="001A3725"/>
    <w:rsid w:val="001B1CFB"/>
    <w:rsid w:val="001E5232"/>
    <w:rsid w:val="0020012D"/>
    <w:rsid w:val="00225E5E"/>
    <w:rsid w:val="00236309"/>
    <w:rsid w:val="00256E52"/>
    <w:rsid w:val="002608C4"/>
    <w:rsid w:val="00267928"/>
    <w:rsid w:val="002827F8"/>
    <w:rsid w:val="002C1FED"/>
    <w:rsid w:val="002D3B2D"/>
    <w:rsid w:val="0030337D"/>
    <w:rsid w:val="00310741"/>
    <w:rsid w:val="0031137B"/>
    <w:rsid w:val="00323AD8"/>
    <w:rsid w:val="00325C63"/>
    <w:rsid w:val="0036058F"/>
    <w:rsid w:val="003804D1"/>
    <w:rsid w:val="0038655F"/>
    <w:rsid w:val="0038761D"/>
    <w:rsid w:val="003952A4"/>
    <w:rsid w:val="003968B9"/>
    <w:rsid w:val="003C7EC4"/>
    <w:rsid w:val="003E00E1"/>
    <w:rsid w:val="003F7FAC"/>
    <w:rsid w:val="00401F33"/>
    <w:rsid w:val="004150FB"/>
    <w:rsid w:val="0042692C"/>
    <w:rsid w:val="0042716B"/>
    <w:rsid w:val="0044724A"/>
    <w:rsid w:val="004557A3"/>
    <w:rsid w:val="00467836"/>
    <w:rsid w:val="0047674C"/>
    <w:rsid w:val="004848D2"/>
    <w:rsid w:val="00490F85"/>
    <w:rsid w:val="00493218"/>
    <w:rsid w:val="004A037E"/>
    <w:rsid w:val="004D2A5F"/>
    <w:rsid w:val="004D3AD8"/>
    <w:rsid w:val="004E0FA3"/>
    <w:rsid w:val="004F470C"/>
    <w:rsid w:val="00517622"/>
    <w:rsid w:val="00527368"/>
    <w:rsid w:val="00530171"/>
    <w:rsid w:val="00563125"/>
    <w:rsid w:val="00571D8B"/>
    <w:rsid w:val="00586BCA"/>
    <w:rsid w:val="00591655"/>
    <w:rsid w:val="00592937"/>
    <w:rsid w:val="00593A60"/>
    <w:rsid w:val="00595066"/>
    <w:rsid w:val="005C23F5"/>
    <w:rsid w:val="005D04C5"/>
    <w:rsid w:val="005E0D5C"/>
    <w:rsid w:val="00606B07"/>
    <w:rsid w:val="00636859"/>
    <w:rsid w:val="00644D10"/>
    <w:rsid w:val="00645B6C"/>
    <w:rsid w:val="0065554A"/>
    <w:rsid w:val="006614AB"/>
    <w:rsid w:val="006731F5"/>
    <w:rsid w:val="0069477D"/>
    <w:rsid w:val="006A0343"/>
    <w:rsid w:val="006A4485"/>
    <w:rsid w:val="006A64D7"/>
    <w:rsid w:val="006D4474"/>
    <w:rsid w:val="006D6FD7"/>
    <w:rsid w:val="006F37BF"/>
    <w:rsid w:val="00725A83"/>
    <w:rsid w:val="007641E0"/>
    <w:rsid w:val="007960BE"/>
    <w:rsid w:val="007B1D94"/>
    <w:rsid w:val="007B5544"/>
    <w:rsid w:val="007B71BA"/>
    <w:rsid w:val="007C09BB"/>
    <w:rsid w:val="007E2089"/>
    <w:rsid w:val="008274D9"/>
    <w:rsid w:val="00831729"/>
    <w:rsid w:val="008629F1"/>
    <w:rsid w:val="00872E35"/>
    <w:rsid w:val="00873374"/>
    <w:rsid w:val="0088234D"/>
    <w:rsid w:val="00885B5C"/>
    <w:rsid w:val="008A32DF"/>
    <w:rsid w:val="008D6912"/>
    <w:rsid w:val="00902B2A"/>
    <w:rsid w:val="00923ACC"/>
    <w:rsid w:val="00936692"/>
    <w:rsid w:val="00937D21"/>
    <w:rsid w:val="00946FD9"/>
    <w:rsid w:val="00961DFE"/>
    <w:rsid w:val="00982300"/>
    <w:rsid w:val="009835FF"/>
    <w:rsid w:val="009A68AC"/>
    <w:rsid w:val="009B561D"/>
    <w:rsid w:val="009B5A09"/>
    <w:rsid w:val="009C220B"/>
    <w:rsid w:val="00A16AA6"/>
    <w:rsid w:val="00A30E39"/>
    <w:rsid w:val="00A340EB"/>
    <w:rsid w:val="00A638D8"/>
    <w:rsid w:val="00A706E8"/>
    <w:rsid w:val="00A8585E"/>
    <w:rsid w:val="00A952D7"/>
    <w:rsid w:val="00A97C2F"/>
    <w:rsid w:val="00AA5A43"/>
    <w:rsid w:val="00AB203B"/>
    <w:rsid w:val="00AE74CB"/>
    <w:rsid w:val="00AF28DF"/>
    <w:rsid w:val="00B02578"/>
    <w:rsid w:val="00B10C8F"/>
    <w:rsid w:val="00B276A7"/>
    <w:rsid w:val="00B3342B"/>
    <w:rsid w:val="00B338DE"/>
    <w:rsid w:val="00B363A4"/>
    <w:rsid w:val="00B75F3A"/>
    <w:rsid w:val="00B910A8"/>
    <w:rsid w:val="00B9721E"/>
    <w:rsid w:val="00BC0DE2"/>
    <w:rsid w:val="00BE4FEC"/>
    <w:rsid w:val="00BF13E1"/>
    <w:rsid w:val="00BF3106"/>
    <w:rsid w:val="00C03C43"/>
    <w:rsid w:val="00C200FC"/>
    <w:rsid w:val="00C22290"/>
    <w:rsid w:val="00C37DED"/>
    <w:rsid w:val="00C5017F"/>
    <w:rsid w:val="00C723D0"/>
    <w:rsid w:val="00C7464B"/>
    <w:rsid w:val="00C85861"/>
    <w:rsid w:val="00C91019"/>
    <w:rsid w:val="00C91C90"/>
    <w:rsid w:val="00CA11FC"/>
    <w:rsid w:val="00CC7E44"/>
    <w:rsid w:val="00CD489F"/>
    <w:rsid w:val="00CF7708"/>
    <w:rsid w:val="00D05DB1"/>
    <w:rsid w:val="00D101AD"/>
    <w:rsid w:val="00D15BB5"/>
    <w:rsid w:val="00D266F7"/>
    <w:rsid w:val="00D34200"/>
    <w:rsid w:val="00D46575"/>
    <w:rsid w:val="00D50DB9"/>
    <w:rsid w:val="00D50F59"/>
    <w:rsid w:val="00D95BD9"/>
    <w:rsid w:val="00DC19B6"/>
    <w:rsid w:val="00DD3F7D"/>
    <w:rsid w:val="00DD771F"/>
    <w:rsid w:val="00DE049D"/>
    <w:rsid w:val="00DE4562"/>
    <w:rsid w:val="00DE6721"/>
    <w:rsid w:val="00DE6BAC"/>
    <w:rsid w:val="00DE6D1F"/>
    <w:rsid w:val="00E14996"/>
    <w:rsid w:val="00E33ADA"/>
    <w:rsid w:val="00E46EF2"/>
    <w:rsid w:val="00E560C5"/>
    <w:rsid w:val="00E623A1"/>
    <w:rsid w:val="00E630F9"/>
    <w:rsid w:val="00E67485"/>
    <w:rsid w:val="00EB70CF"/>
    <w:rsid w:val="00ED5AAE"/>
    <w:rsid w:val="00EE4DEE"/>
    <w:rsid w:val="00EF2132"/>
    <w:rsid w:val="00F211CF"/>
    <w:rsid w:val="00F2657B"/>
    <w:rsid w:val="00F4588F"/>
    <w:rsid w:val="00F7601E"/>
    <w:rsid w:val="00FA3AF6"/>
    <w:rsid w:val="00FD5FD1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B5C"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0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B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BA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4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EC"/>
  </w:style>
  <w:style w:type="paragraph" w:styleId="Stopka">
    <w:name w:val="footer"/>
    <w:basedOn w:val="Normalny"/>
    <w:link w:val="StopkaZnak"/>
    <w:unhideWhenUsed/>
    <w:rsid w:val="00BE4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E4FEC"/>
  </w:style>
  <w:style w:type="character" w:styleId="Hipercze">
    <w:name w:val="Hyperlink"/>
    <w:basedOn w:val="Domylnaczcionkaakapitu"/>
    <w:uiPriority w:val="99"/>
    <w:unhideWhenUsed/>
    <w:rsid w:val="001A372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B561D"/>
    <w:rPr>
      <w:b/>
      <w:bCs/>
    </w:rPr>
  </w:style>
  <w:style w:type="paragraph" w:styleId="NormalnyWeb">
    <w:name w:val="Normal (Web)"/>
    <w:basedOn w:val="Normalny"/>
    <w:uiPriority w:val="99"/>
    <w:unhideWhenUsed/>
    <w:rsid w:val="009B56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E6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B5C"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0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B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BA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4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EC"/>
  </w:style>
  <w:style w:type="paragraph" w:styleId="Stopka">
    <w:name w:val="footer"/>
    <w:basedOn w:val="Normalny"/>
    <w:link w:val="StopkaZnak"/>
    <w:unhideWhenUsed/>
    <w:rsid w:val="00BE4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E4FEC"/>
  </w:style>
  <w:style w:type="character" w:styleId="Hipercze">
    <w:name w:val="Hyperlink"/>
    <w:basedOn w:val="Domylnaczcionkaakapitu"/>
    <w:uiPriority w:val="99"/>
    <w:unhideWhenUsed/>
    <w:rsid w:val="001A372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B561D"/>
    <w:rPr>
      <w:b/>
      <w:bCs/>
    </w:rPr>
  </w:style>
  <w:style w:type="paragraph" w:styleId="NormalnyWeb">
    <w:name w:val="Normal (Web)"/>
    <w:basedOn w:val="Normalny"/>
    <w:uiPriority w:val="99"/>
    <w:unhideWhenUsed/>
    <w:rsid w:val="009B56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E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nowosadec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DKROK</dc:creator>
  <cp:lastModifiedBy>Adrianna Wójcikowska-Śliwa</cp:lastModifiedBy>
  <cp:revision>60</cp:revision>
  <cp:lastPrinted>2017-09-07T07:43:00Z</cp:lastPrinted>
  <dcterms:created xsi:type="dcterms:W3CDTF">2017-03-17T07:00:00Z</dcterms:created>
  <dcterms:modified xsi:type="dcterms:W3CDTF">2017-09-13T07:36:00Z</dcterms:modified>
</cp:coreProperties>
</file>