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0E185FFC" w:rsidR="008B5EC7" w:rsidRPr="00511759" w:rsidRDefault="00511759" w:rsidP="00511759">
      <w:pPr>
        <w:jc w:val="both"/>
        <w:rPr>
          <w:rFonts w:ascii="Arial" w:hAnsi="Arial" w:cs="Arial"/>
          <w:b/>
          <w:sz w:val="24"/>
          <w:szCs w:val="24"/>
        </w:rPr>
      </w:pPr>
      <w:bookmarkStart w:id="0" w:name="_GoBack"/>
      <w:r>
        <w:rPr>
          <w:rFonts w:ascii="Arial" w:hAnsi="Arial" w:cs="Arial"/>
          <w:b/>
          <w:sz w:val="24"/>
          <w:szCs w:val="24"/>
        </w:rPr>
        <w:t>IRB.271.</w:t>
      </w:r>
      <w:r w:rsidR="00C055CC">
        <w:rPr>
          <w:rFonts w:ascii="Arial" w:hAnsi="Arial" w:cs="Arial"/>
          <w:b/>
          <w:sz w:val="24"/>
          <w:szCs w:val="24"/>
        </w:rPr>
        <w:t>9</w:t>
      </w:r>
      <w:r w:rsidR="00477158" w:rsidRPr="00230F67">
        <w:rPr>
          <w:rFonts w:ascii="Arial" w:hAnsi="Arial" w:cs="Arial"/>
          <w:b/>
          <w:sz w:val="24"/>
          <w:szCs w:val="24"/>
        </w:rPr>
        <w:t>.20</w:t>
      </w:r>
      <w:r w:rsidR="00BA5E11">
        <w:rPr>
          <w:rFonts w:ascii="Arial" w:hAnsi="Arial" w:cs="Arial"/>
          <w:b/>
          <w:sz w:val="24"/>
          <w:szCs w:val="24"/>
        </w:rPr>
        <w:t>20</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C055CC">
        <w:rPr>
          <w:rFonts w:ascii="Arial" w:hAnsi="Arial" w:cs="Arial"/>
          <w:b/>
          <w:sz w:val="24"/>
          <w:szCs w:val="24"/>
        </w:rPr>
        <w:t>08</w:t>
      </w:r>
      <w:r w:rsidRPr="00CE6408">
        <w:rPr>
          <w:rFonts w:ascii="Arial" w:hAnsi="Arial" w:cs="Arial"/>
          <w:b/>
          <w:sz w:val="24"/>
          <w:szCs w:val="24"/>
        </w:rPr>
        <w:t>.</w:t>
      </w:r>
      <w:r w:rsidR="00BA5E11">
        <w:rPr>
          <w:rFonts w:ascii="Arial" w:hAnsi="Arial" w:cs="Arial"/>
          <w:b/>
          <w:sz w:val="24"/>
          <w:szCs w:val="24"/>
        </w:rPr>
        <w:t>0</w:t>
      </w:r>
      <w:r w:rsidR="00C055CC">
        <w:rPr>
          <w:rFonts w:ascii="Arial" w:hAnsi="Arial" w:cs="Arial"/>
          <w:b/>
          <w:sz w:val="24"/>
          <w:szCs w:val="24"/>
        </w:rPr>
        <w:t>6</w:t>
      </w:r>
      <w:r w:rsidRPr="00230F67">
        <w:rPr>
          <w:rFonts w:ascii="Arial" w:hAnsi="Arial" w:cs="Arial"/>
          <w:b/>
          <w:sz w:val="24"/>
          <w:szCs w:val="24"/>
        </w:rPr>
        <w:t>.20</w:t>
      </w:r>
      <w:r w:rsidR="00BA5E11">
        <w:rPr>
          <w:rFonts w:ascii="Arial" w:hAnsi="Arial" w:cs="Arial"/>
          <w:b/>
          <w:sz w:val="24"/>
          <w:szCs w:val="24"/>
        </w:rPr>
        <w:t>20</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79A8C723" w14:textId="01AA441D" w:rsidR="00C055CC" w:rsidRPr="00C055CC" w:rsidRDefault="00013DF3" w:rsidP="00C055CC">
      <w:pPr>
        <w:jc w:val="center"/>
        <w:rPr>
          <w:rFonts w:ascii="Arial" w:hAnsi="Arial" w:cs="Arial"/>
          <w:b/>
          <w:sz w:val="36"/>
          <w:szCs w:val="36"/>
        </w:rPr>
      </w:pPr>
      <w:r w:rsidRPr="002D0C99">
        <w:rPr>
          <w:rFonts w:ascii="Arial" w:hAnsi="Arial" w:cs="Arial"/>
          <w:b/>
          <w:sz w:val="36"/>
          <w:szCs w:val="36"/>
        </w:rPr>
        <w:t>pt.: „</w:t>
      </w:r>
      <w:r w:rsidR="00C055CC" w:rsidRPr="00C055CC">
        <w:rPr>
          <w:rFonts w:ascii="Arial" w:hAnsi="Arial" w:cs="Arial"/>
          <w:b/>
          <w:sz w:val="36"/>
          <w:szCs w:val="36"/>
        </w:rPr>
        <w:t>W</w:t>
      </w:r>
      <w:r w:rsidR="00C055CC">
        <w:rPr>
          <w:rFonts w:ascii="Arial" w:hAnsi="Arial" w:cs="Arial"/>
          <w:b/>
          <w:sz w:val="36"/>
          <w:szCs w:val="36"/>
        </w:rPr>
        <w:t>ykonanie</w:t>
      </w:r>
      <w:r w:rsidR="00C055CC" w:rsidRPr="00C055CC">
        <w:rPr>
          <w:rFonts w:ascii="Arial" w:hAnsi="Arial" w:cs="Arial"/>
          <w:b/>
          <w:sz w:val="36"/>
          <w:szCs w:val="36"/>
        </w:rPr>
        <w:t xml:space="preserve">  </w:t>
      </w:r>
      <w:r w:rsidR="00C055CC">
        <w:rPr>
          <w:rFonts w:ascii="Arial" w:hAnsi="Arial" w:cs="Arial"/>
          <w:b/>
          <w:sz w:val="36"/>
          <w:szCs w:val="36"/>
        </w:rPr>
        <w:t>dokumentacji</w:t>
      </w:r>
      <w:r w:rsidR="00C055CC" w:rsidRPr="00C055CC">
        <w:rPr>
          <w:rFonts w:ascii="Arial" w:hAnsi="Arial" w:cs="Arial"/>
          <w:b/>
          <w:sz w:val="36"/>
          <w:szCs w:val="36"/>
        </w:rPr>
        <w:t xml:space="preserve">  </w:t>
      </w:r>
      <w:r w:rsidR="00C055CC">
        <w:rPr>
          <w:rFonts w:ascii="Arial" w:hAnsi="Arial" w:cs="Arial"/>
          <w:b/>
          <w:sz w:val="36"/>
          <w:szCs w:val="36"/>
        </w:rPr>
        <w:t>projektowo</w:t>
      </w:r>
      <w:r w:rsidR="00C055CC" w:rsidRPr="00C055CC">
        <w:rPr>
          <w:rFonts w:ascii="Arial" w:hAnsi="Arial" w:cs="Arial"/>
          <w:b/>
          <w:sz w:val="36"/>
          <w:szCs w:val="36"/>
        </w:rPr>
        <w:t xml:space="preserve"> – </w:t>
      </w:r>
      <w:r w:rsidR="00C055CC">
        <w:rPr>
          <w:rFonts w:ascii="Arial" w:hAnsi="Arial" w:cs="Arial"/>
          <w:b/>
          <w:sz w:val="36"/>
          <w:szCs w:val="36"/>
        </w:rPr>
        <w:t>budowlanej</w:t>
      </w:r>
      <w:r w:rsidR="00C055CC" w:rsidRPr="00C055CC">
        <w:rPr>
          <w:rFonts w:ascii="Arial" w:hAnsi="Arial" w:cs="Arial"/>
          <w:b/>
          <w:sz w:val="36"/>
          <w:szCs w:val="36"/>
        </w:rPr>
        <w:t xml:space="preserve"> </w:t>
      </w:r>
      <w:r w:rsidR="00C055CC">
        <w:rPr>
          <w:rFonts w:ascii="Arial" w:hAnsi="Arial" w:cs="Arial"/>
          <w:b/>
          <w:sz w:val="36"/>
          <w:szCs w:val="36"/>
        </w:rPr>
        <w:t>oraz</w:t>
      </w:r>
      <w:r w:rsidR="00C055CC" w:rsidRPr="00C055CC">
        <w:rPr>
          <w:rFonts w:ascii="Arial" w:hAnsi="Arial" w:cs="Arial"/>
          <w:b/>
          <w:sz w:val="36"/>
          <w:szCs w:val="36"/>
        </w:rPr>
        <w:t xml:space="preserve"> </w:t>
      </w:r>
      <w:r w:rsidR="00C055CC">
        <w:rPr>
          <w:rFonts w:ascii="Arial" w:hAnsi="Arial" w:cs="Arial"/>
          <w:b/>
          <w:sz w:val="36"/>
          <w:szCs w:val="36"/>
        </w:rPr>
        <w:t>budowa</w:t>
      </w:r>
      <w:r w:rsidR="00C055CC" w:rsidRPr="00C055CC">
        <w:rPr>
          <w:rFonts w:ascii="Arial" w:hAnsi="Arial" w:cs="Arial"/>
          <w:b/>
          <w:sz w:val="36"/>
          <w:szCs w:val="36"/>
        </w:rPr>
        <w:t xml:space="preserve"> </w:t>
      </w:r>
      <w:r w:rsidR="00C055CC">
        <w:rPr>
          <w:rFonts w:ascii="Arial" w:hAnsi="Arial" w:cs="Arial"/>
          <w:b/>
          <w:sz w:val="36"/>
          <w:szCs w:val="36"/>
        </w:rPr>
        <w:t>oświetlenia</w:t>
      </w:r>
      <w:r w:rsidR="00C055CC" w:rsidRPr="00C055CC">
        <w:rPr>
          <w:rFonts w:ascii="Arial" w:hAnsi="Arial" w:cs="Arial"/>
          <w:b/>
          <w:sz w:val="36"/>
          <w:szCs w:val="36"/>
        </w:rPr>
        <w:t xml:space="preserve"> (zaprojektuj i wykonaj)  w ramach  zadania inwestycyjnego </w:t>
      </w:r>
      <w:proofErr w:type="spellStart"/>
      <w:r w:rsidR="00C055CC" w:rsidRPr="00C055CC">
        <w:rPr>
          <w:rFonts w:ascii="Arial" w:hAnsi="Arial" w:cs="Arial"/>
          <w:b/>
          <w:sz w:val="36"/>
          <w:szCs w:val="36"/>
        </w:rPr>
        <w:t>pn</w:t>
      </w:r>
      <w:proofErr w:type="spellEnd"/>
      <w:r w:rsidR="00C055CC" w:rsidRPr="00C055CC">
        <w:rPr>
          <w:rFonts w:ascii="Arial" w:hAnsi="Arial" w:cs="Arial"/>
          <w:b/>
          <w:sz w:val="36"/>
          <w:szCs w:val="36"/>
        </w:rPr>
        <w:t xml:space="preserve">: </w:t>
      </w:r>
    </w:p>
    <w:p w14:paraId="364948F9" w14:textId="5AEC8352" w:rsidR="002D0C99" w:rsidRDefault="00C055CC" w:rsidP="00C055CC">
      <w:pPr>
        <w:jc w:val="center"/>
        <w:rPr>
          <w:rFonts w:ascii="Arial" w:hAnsi="Arial" w:cs="Arial"/>
          <w:b/>
          <w:bCs/>
          <w:sz w:val="36"/>
          <w:szCs w:val="36"/>
        </w:rPr>
      </w:pPr>
      <w:r w:rsidRPr="00C055CC">
        <w:rPr>
          <w:rFonts w:ascii="Arial" w:hAnsi="Arial" w:cs="Arial"/>
          <w:b/>
          <w:sz w:val="36"/>
          <w:szCs w:val="36"/>
        </w:rPr>
        <w:t>„Poprawa bezpieczeństwa pieszych na istniejącym przejściu dla pieszych zlokalizowanym w ciągu drogi krajowej DK 75 w miejscowości Frycowa w km 77+740</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1" w:name="_Toc461792589"/>
      <w:r w:rsidRPr="00016107">
        <w:rPr>
          <w:rFonts w:ascii="Arial" w:hAnsi="Arial" w:cs="Arial"/>
          <w:color w:val="auto"/>
          <w:sz w:val="24"/>
        </w:rPr>
        <w:lastRenderedPageBreak/>
        <w:t>Nazwa i adres Zamawiającego.</w:t>
      </w:r>
      <w:bookmarkEnd w:id="1"/>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CF30A7"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0"/>
      <w:r w:rsidRPr="00016107">
        <w:rPr>
          <w:rFonts w:ascii="Arial" w:hAnsi="Arial" w:cs="Arial"/>
          <w:color w:val="auto"/>
          <w:sz w:val="24"/>
        </w:rPr>
        <w:t>Tryb udzielenie zamówienia.</w:t>
      </w:r>
      <w:bookmarkEnd w:id="2"/>
    </w:p>
    <w:p w14:paraId="2E42AB47" w14:textId="506ED2BD"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CE3DBA">
        <w:rPr>
          <w:rFonts w:ascii="Arial" w:hAnsi="Arial" w:cs="Arial"/>
          <w:sz w:val="24"/>
        </w:rPr>
        <w:t>9</w:t>
      </w:r>
      <w:r w:rsidR="003041E5" w:rsidRPr="00016107">
        <w:rPr>
          <w:rFonts w:ascii="Arial" w:hAnsi="Arial" w:cs="Arial"/>
          <w:sz w:val="24"/>
        </w:rPr>
        <w:t xml:space="preserve">r., poz. </w:t>
      </w:r>
      <w:r w:rsidR="00D94BC5">
        <w:rPr>
          <w:rFonts w:ascii="Arial" w:hAnsi="Arial" w:cs="Arial"/>
          <w:sz w:val="24"/>
        </w:rPr>
        <w:t>1</w:t>
      </w:r>
      <w:r w:rsidR="00615620">
        <w:rPr>
          <w:rFonts w:ascii="Arial" w:hAnsi="Arial" w:cs="Arial"/>
          <w:sz w:val="24"/>
        </w:rPr>
        <w:t>8</w:t>
      </w:r>
      <w:r w:rsidR="00CE3DBA">
        <w:rPr>
          <w:rFonts w:ascii="Arial" w:hAnsi="Arial" w:cs="Arial"/>
          <w:sz w:val="24"/>
        </w:rPr>
        <w:t>43</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3" w:name="_Toc461792591"/>
      <w:r w:rsidRPr="002664F1">
        <w:rPr>
          <w:rFonts w:ascii="Arial" w:hAnsi="Arial" w:cs="Arial"/>
          <w:color w:val="auto"/>
          <w:sz w:val="24"/>
        </w:rPr>
        <w:t>Opis przedmiotu zamówienia.</w:t>
      </w:r>
      <w:bookmarkEnd w:id="3"/>
    </w:p>
    <w:p w14:paraId="21BE3828" w14:textId="2BF3687E" w:rsidR="00C055CC" w:rsidRPr="002268D5" w:rsidRDefault="002D0C99" w:rsidP="00C055CC">
      <w:pPr>
        <w:jc w:val="both"/>
        <w:rPr>
          <w:rFonts w:ascii="Arial" w:eastAsia="Times New Roman" w:hAnsi="Arial" w:cs="Arial"/>
          <w:b/>
          <w:sz w:val="24"/>
          <w:szCs w:val="24"/>
          <w:lang w:eastAsia="pl-PL"/>
        </w:rPr>
      </w:pPr>
      <w:r>
        <w:rPr>
          <w:rFonts w:ascii="Arial" w:hAnsi="Arial" w:cs="Arial"/>
          <w:sz w:val="24"/>
        </w:rPr>
        <w:t>1</w:t>
      </w:r>
      <w:r w:rsidRPr="002268D5">
        <w:rPr>
          <w:rFonts w:ascii="Arial" w:hAnsi="Arial" w:cs="Arial"/>
          <w:sz w:val="24"/>
          <w:szCs w:val="24"/>
        </w:rPr>
        <w:t xml:space="preserve">. </w:t>
      </w:r>
      <w:r w:rsidR="00AC420A" w:rsidRPr="002268D5">
        <w:rPr>
          <w:rFonts w:ascii="Arial" w:hAnsi="Arial" w:cs="Arial"/>
          <w:sz w:val="24"/>
          <w:szCs w:val="24"/>
        </w:rPr>
        <w:t>Przedmiotem zamówienia jest</w:t>
      </w:r>
      <w:r w:rsidR="009D7AD6" w:rsidRPr="002268D5">
        <w:rPr>
          <w:rFonts w:ascii="Arial" w:hAnsi="Arial" w:cs="Arial"/>
          <w:sz w:val="24"/>
          <w:szCs w:val="24"/>
        </w:rPr>
        <w:t xml:space="preserve"> wykonanie robót budowlanych, dotyczących</w:t>
      </w:r>
      <w:r w:rsidR="00663A79" w:rsidRPr="002268D5">
        <w:rPr>
          <w:rFonts w:ascii="Arial" w:hAnsi="Arial" w:cs="Arial"/>
          <w:sz w:val="24"/>
          <w:szCs w:val="24"/>
        </w:rPr>
        <w:t>:</w:t>
      </w:r>
      <w:r w:rsidR="009D7AD6" w:rsidRPr="002268D5">
        <w:rPr>
          <w:rFonts w:ascii="Arial" w:hAnsi="Arial" w:cs="Arial"/>
          <w:sz w:val="24"/>
          <w:szCs w:val="24"/>
        </w:rPr>
        <w:t xml:space="preserve"> </w:t>
      </w:r>
      <w:bookmarkStart w:id="4" w:name="_Hlk509483244"/>
      <w:r w:rsidR="00C055CC" w:rsidRPr="002268D5">
        <w:rPr>
          <w:rFonts w:ascii="Arial" w:eastAsia="Times New Roman" w:hAnsi="Arial" w:cs="Arial"/>
          <w:b/>
          <w:sz w:val="24"/>
          <w:szCs w:val="24"/>
          <w:lang w:eastAsia="pl-PL"/>
        </w:rPr>
        <w:t xml:space="preserve">Wykonania  dokumentacji  projektowo – budowlanej oraz budowa oświetlenia (zaprojektuj i wykonaj)  w ramach  zadania inwestycyjnego </w:t>
      </w:r>
      <w:proofErr w:type="spellStart"/>
      <w:r w:rsidR="00C055CC" w:rsidRPr="002268D5">
        <w:rPr>
          <w:rFonts w:ascii="Arial" w:eastAsia="Times New Roman" w:hAnsi="Arial" w:cs="Arial"/>
          <w:b/>
          <w:sz w:val="24"/>
          <w:szCs w:val="24"/>
          <w:lang w:eastAsia="pl-PL"/>
        </w:rPr>
        <w:t>pn</w:t>
      </w:r>
      <w:proofErr w:type="spellEnd"/>
      <w:r w:rsidR="00C055CC" w:rsidRPr="002268D5">
        <w:rPr>
          <w:rFonts w:ascii="Arial" w:eastAsia="Times New Roman" w:hAnsi="Arial" w:cs="Arial"/>
          <w:b/>
          <w:sz w:val="24"/>
          <w:szCs w:val="24"/>
          <w:lang w:eastAsia="pl-PL"/>
        </w:rPr>
        <w:t xml:space="preserve">: </w:t>
      </w:r>
    </w:p>
    <w:p w14:paraId="71AE38D9" w14:textId="197D109A" w:rsidR="002D0C99" w:rsidRPr="002268D5" w:rsidRDefault="00C055CC" w:rsidP="00C055CC">
      <w:pPr>
        <w:jc w:val="both"/>
        <w:rPr>
          <w:rFonts w:ascii="Arial" w:eastAsia="Times New Roman" w:hAnsi="Arial" w:cs="Arial"/>
          <w:b/>
          <w:bCs/>
          <w:sz w:val="24"/>
          <w:szCs w:val="24"/>
          <w:lang w:eastAsia="pl-PL"/>
        </w:rPr>
      </w:pPr>
      <w:r w:rsidRPr="002268D5">
        <w:rPr>
          <w:rFonts w:ascii="Arial" w:eastAsia="Times New Roman" w:hAnsi="Arial" w:cs="Arial"/>
          <w:b/>
          <w:sz w:val="24"/>
          <w:szCs w:val="24"/>
          <w:lang w:eastAsia="pl-PL"/>
        </w:rPr>
        <w:t>„Poprawa bezpieczeństwa pieszych na istniejącym przejściu dla pieszych zlokalizowanym w ciągu drogi krajowej DK 75 w miejscowości Frycowa w km 77+740</w:t>
      </w:r>
      <w:r w:rsidR="002D0C99" w:rsidRPr="002268D5">
        <w:rPr>
          <w:rFonts w:ascii="Arial" w:eastAsia="Times New Roman" w:hAnsi="Arial" w:cs="Arial"/>
          <w:b/>
          <w:sz w:val="24"/>
          <w:szCs w:val="24"/>
          <w:lang w:eastAsia="pl-PL"/>
        </w:rPr>
        <w:t xml:space="preserve">. </w:t>
      </w:r>
      <w:bookmarkEnd w:id="4"/>
    </w:p>
    <w:p w14:paraId="09F33CA8" w14:textId="7538BEE8" w:rsidR="0089625F" w:rsidRPr="002268D5" w:rsidRDefault="0089625F" w:rsidP="002D0C99">
      <w:pPr>
        <w:pStyle w:val="Akapitzlist"/>
        <w:jc w:val="both"/>
        <w:rPr>
          <w:rFonts w:ascii="Arial" w:hAnsi="Arial" w:cs="Arial"/>
          <w:sz w:val="24"/>
          <w:szCs w:val="24"/>
        </w:rPr>
      </w:pPr>
      <w:r w:rsidRPr="002268D5">
        <w:rPr>
          <w:rFonts w:ascii="Arial" w:hAnsi="Arial" w:cs="Arial"/>
          <w:sz w:val="24"/>
          <w:szCs w:val="24"/>
        </w:rPr>
        <w:t xml:space="preserve">Zakres </w:t>
      </w:r>
      <w:r w:rsidR="00C055CC" w:rsidRPr="002268D5">
        <w:rPr>
          <w:rFonts w:ascii="Arial" w:hAnsi="Arial" w:cs="Arial"/>
          <w:sz w:val="24"/>
          <w:szCs w:val="24"/>
        </w:rPr>
        <w:t>zadania</w:t>
      </w:r>
      <w:r w:rsidRPr="002268D5">
        <w:rPr>
          <w:rFonts w:ascii="Arial" w:hAnsi="Arial" w:cs="Arial"/>
          <w:sz w:val="24"/>
          <w:szCs w:val="24"/>
        </w:rPr>
        <w:t xml:space="preserve"> obejmuje</w:t>
      </w:r>
      <w:r w:rsidR="003624C7" w:rsidRPr="002268D5">
        <w:rPr>
          <w:rFonts w:ascii="Arial" w:hAnsi="Arial" w:cs="Arial"/>
          <w:sz w:val="24"/>
          <w:szCs w:val="24"/>
        </w:rPr>
        <w:t xml:space="preserve"> w szczególności</w:t>
      </w:r>
      <w:r w:rsidR="005D5059" w:rsidRPr="002268D5">
        <w:rPr>
          <w:rFonts w:ascii="Arial" w:hAnsi="Arial" w:cs="Arial"/>
          <w:sz w:val="24"/>
          <w:szCs w:val="24"/>
        </w:rPr>
        <w:t>:</w:t>
      </w:r>
    </w:p>
    <w:p w14:paraId="4DCE32D9" w14:textId="66FF78E6" w:rsidR="00C055CC" w:rsidRPr="002268D5" w:rsidRDefault="00C055CC" w:rsidP="002268D5">
      <w:pPr>
        <w:pStyle w:val="Akapitzlist"/>
        <w:numPr>
          <w:ilvl w:val="0"/>
          <w:numId w:val="56"/>
        </w:numPr>
        <w:spacing w:before="240" w:after="0" w:line="240" w:lineRule="auto"/>
        <w:jc w:val="both"/>
        <w:rPr>
          <w:rFonts w:ascii="Arial" w:hAnsi="Arial" w:cs="Arial"/>
          <w:sz w:val="24"/>
          <w:szCs w:val="24"/>
        </w:rPr>
      </w:pPr>
      <w:r w:rsidRPr="002268D5">
        <w:rPr>
          <w:rFonts w:ascii="Arial" w:hAnsi="Arial" w:cs="Arial"/>
          <w:sz w:val="24"/>
          <w:szCs w:val="24"/>
        </w:rPr>
        <w:t>Wykonanie Projektu budowlanego – dokumentacji projektowo – budowlanej wraz z opracowaniem mapy do celów projektowych, kosztorysu inwestorskiego wraz z przedmiarem robót, szczegółowych specyfikacji technicznych wykonania i odbioru robót oraz uzyskani</w:t>
      </w:r>
      <w:r w:rsidR="002268D5">
        <w:rPr>
          <w:rFonts w:ascii="Arial" w:hAnsi="Arial" w:cs="Arial"/>
          <w:sz w:val="24"/>
          <w:szCs w:val="24"/>
        </w:rPr>
        <w:t>e</w:t>
      </w:r>
      <w:r w:rsidRPr="002268D5">
        <w:rPr>
          <w:rFonts w:ascii="Arial" w:hAnsi="Arial" w:cs="Arial"/>
          <w:sz w:val="24"/>
          <w:szCs w:val="24"/>
        </w:rPr>
        <w:t xml:space="preserve"> niezbędnych uzgodnień i pozwoleń instytucji koniecznych do uzyskania pozwolenia na budowę, w tym pozwolenie wodno-prawne i decyzja o oddziaływaniu przedsięwzięcia na środowisko (jeżeli będzie wymagane) oraz pozwoleń na wejście w teren działek prywatnych. Dokumentacja musi być uzgodnienia z Generalną Dyrekcją Dróg Krajowych i Autostrad Oddział w Krakowie, zgodnie wytycznymi technicznymi (w załączeniu). Całość dokumentacji winna być opracowana zgodnie z obowiązującymi przepisami prawa budowlanego;</w:t>
      </w:r>
    </w:p>
    <w:p w14:paraId="7A8199D4" w14:textId="77777777" w:rsidR="00C055CC" w:rsidRPr="002268D5" w:rsidRDefault="00C055CC" w:rsidP="00C055CC">
      <w:pPr>
        <w:pStyle w:val="Akapitzlist"/>
        <w:numPr>
          <w:ilvl w:val="0"/>
          <w:numId w:val="56"/>
        </w:numPr>
        <w:spacing w:after="0" w:line="240" w:lineRule="auto"/>
        <w:jc w:val="both"/>
        <w:rPr>
          <w:rFonts w:ascii="Arial" w:hAnsi="Arial" w:cs="Arial"/>
          <w:sz w:val="24"/>
          <w:szCs w:val="24"/>
        </w:rPr>
      </w:pPr>
      <w:r w:rsidRPr="002268D5">
        <w:rPr>
          <w:rFonts w:ascii="Arial" w:hAnsi="Arial" w:cs="Arial"/>
          <w:sz w:val="24"/>
          <w:szCs w:val="24"/>
        </w:rPr>
        <w:t>Uzyskanie warunków podłączenia do istniejącej sieci energetycznej nowego oświetlenia i przygotowanie umowy przyłączeniowej;</w:t>
      </w:r>
    </w:p>
    <w:p w14:paraId="58F7428A" w14:textId="77777777" w:rsidR="00C055CC" w:rsidRPr="002268D5" w:rsidRDefault="00C055CC" w:rsidP="00C055CC">
      <w:pPr>
        <w:pStyle w:val="Akapitzlist"/>
        <w:numPr>
          <w:ilvl w:val="0"/>
          <w:numId w:val="56"/>
        </w:numPr>
        <w:spacing w:after="0" w:line="240" w:lineRule="auto"/>
        <w:jc w:val="both"/>
        <w:rPr>
          <w:rFonts w:ascii="Arial" w:hAnsi="Arial" w:cs="Arial"/>
          <w:sz w:val="24"/>
          <w:szCs w:val="24"/>
        </w:rPr>
      </w:pPr>
      <w:r w:rsidRPr="002268D5">
        <w:rPr>
          <w:rFonts w:ascii="Arial" w:hAnsi="Arial" w:cs="Arial"/>
          <w:sz w:val="24"/>
          <w:szCs w:val="24"/>
        </w:rPr>
        <w:t>Uzgodnienie i akceptację  Wójta  Gminy  Nawojowa;</w:t>
      </w:r>
    </w:p>
    <w:p w14:paraId="20C090F6" w14:textId="77777777" w:rsidR="00C055CC" w:rsidRPr="002268D5" w:rsidRDefault="00C055CC" w:rsidP="00C055CC">
      <w:pPr>
        <w:pStyle w:val="Akapitzlist"/>
        <w:numPr>
          <w:ilvl w:val="0"/>
          <w:numId w:val="56"/>
        </w:numPr>
        <w:spacing w:after="0" w:line="240" w:lineRule="auto"/>
        <w:jc w:val="both"/>
        <w:rPr>
          <w:rFonts w:ascii="Arial" w:hAnsi="Arial" w:cs="Arial"/>
          <w:sz w:val="24"/>
          <w:szCs w:val="24"/>
        </w:rPr>
      </w:pPr>
      <w:r w:rsidRPr="002268D5">
        <w:rPr>
          <w:rFonts w:ascii="Arial" w:hAnsi="Arial" w:cs="Arial"/>
          <w:sz w:val="24"/>
          <w:szCs w:val="24"/>
        </w:rPr>
        <w:t>Uzyskania w imieniu Gminy  Nawojowa pozwolenia lub zgłoszenia na budowę  oświetlenia ulicznego przejścia dla pieszych;</w:t>
      </w:r>
    </w:p>
    <w:p w14:paraId="551B4C1A" w14:textId="1685E544" w:rsidR="006370AA" w:rsidRPr="002268D5" w:rsidRDefault="00C055CC" w:rsidP="00C055CC">
      <w:pPr>
        <w:pStyle w:val="Akapitzlist"/>
        <w:numPr>
          <w:ilvl w:val="0"/>
          <w:numId w:val="56"/>
        </w:numPr>
        <w:spacing w:after="0" w:line="240" w:lineRule="auto"/>
        <w:jc w:val="both"/>
        <w:rPr>
          <w:rFonts w:ascii="Arial" w:hAnsi="Arial" w:cs="Arial"/>
          <w:sz w:val="24"/>
          <w:szCs w:val="24"/>
        </w:rPr>
      </w:pPr>
      <w:r w:rsidRPr="002268D5">
        <w:rPr>
          <w:rFonts w:ascii="Arial" w:hAnsi="Arial" w:cs="Arial"/>
          <w:sz w:val="24"/>
          <w:szCs w:val="24"/>
        </w:rPr>
        <w:t>Wybudowanie oświetlenia przejścia dla pieszych i przekazanie do użytkowania</w:t>
      </w:r>
      <w:r w:rsidR="006370AA" w:rsidRPr="002268D5">
        <w:rPr>
          <w:rFonts w:ascii="Arial" w:hAnsi="Arial" w:cs="Arial"/>
          <w:sz w:val="24"/>
          <w:szCs w:val="24"/>
        </w:rPr>
        <w:t>.</w:t>
      </w:r>
    </w:p>
    <w:p w14:paraId="5C44BD4D" w14:textId="77777777" w:rsidR="00CB1641" w:rsidRPr="002268D5" w:rsidRDefault="00CB1641" w:rsidP="00CB1641">
      <w:pPr>
        <w:pStyle w:val="Akapitzlist"/>
        <w:ind w:left="1080"/>
        <w:rPr>
          <w:rFonts w:ascii="Arial" w:hAnsi="Arial" w:cs="Arial"/>
          <w:sz w:val="24"/>
          <w:szCs w:val="24"/>
        </w:rPr>
      </w:pPr>
    </w:p>
    <w:p w14:paraId="0EE0B2C2" w14:textId="19CEDD58" w:rsidR="002D0F21" w:rsidRPr="002268D5" w:rsidRDefault="00ED202E" w:rsidP="00CF65EC">
      <w:pPr>
        <w:pStyle w:val="Akapitzlist"/>
        <w:numPr>
          <w:ilvl w:val="0"/>
          <w:numId w:val="41"/>
        </w:numPr>
        <w:rPr>
          <w:rFonts w:ascii="Arial" w:hAnsi="Arial" w:cs="Arial"/>
          <w:sz w:val="24"/>
          <w:szCs w:val="24"/>
        </w:rPr>
      </w:pPr>
      <w:r w:rsidRPr="002268D5">
        <w:rPr>
          <w:rFonts w:ascii="Arial" w:hAnsi="Arial" w:cs="Arial"/>
          <w:sz w:val="24"/>
          <w:szCs w:val="24"/>
        </w:rPr>
        <w:t>Na w</w:t>
      </w:r>
      <w:r w:rsidR="007F59E6" w:rsidRPr="002268D5">
        <w:rPr>
          <w:rFonts w:ascii="Arial" w:hAnsi="Arial" w:cs="Arial"/>
          <w:sz w:val="24"/>
          <w:szCs w:val="24"/>
        </w:rPr>
        <w:t>ykonawcy spoczywać będzie także</w:t>
      </w:r>
      <w:r w:rsidR="004543D8" w:rsidRPr="002268D5">
        <w:rPr>
          <w:rFonts w:ascii="Arial" w:hAnsi="Arial" w:cs="Arial"/>
          <w:sz w:val="24"/>
          <w:szCs w:val="24"/>
        </w:rPr>
        <w:t>:</w:t>
      </w:r>
      <w:r w:rsidR="007F59E6" w:rsidRPr="002268D5">
        <w:rPr>
          <w:rFonts w:ascii="Arial" w:hAnsi="Arial" w:cs="Arial"/>
          <w:sz w:val="24"/>
          <w:szCs w:val="24"/>
        </w:rPr>
        <w:t xml:space="preserve"> </w:t>
      </w:r>
    </w:p>
    <w:p w14:paraId="39BBA2F0" w14:textId="71B35C30" w:rsidR="00787A4B" w:rsidRPr="002268D5" w:rsidRDefault="00787A4B" w:rsidP="00CF2F52">
      <w:pPr>
        <w:pStyle w:val="Akapitzlist"/>
        <w:numPr>
          <w:ilvl w:val="0"/>
          <w:numId w:val="43"/>
        </w:numPr>
        <w:spacing w:after="0"/>
        <w:jc w:val="both"/>
        <w:rPr>
          <w:rFonts w:ascii="Arial" w:hAnsi="Arial" w:cs="Arial"/>
          <w:sz w:val="24"/>
          <w:szCs w:val="24"/>
        </w:rPr>
      </w:pPr>
      <w:r w:rsidRPr="002268D5">
        <w:rPr>
          <w:rFonts w:ascii="Arial" w:hAnsi="Arial" w:cs="Arial"/>
          <w:sz w:val="24"/>
          <w:szCs w:val="24"/>
        </w:rPr>
        <w:lastRenderedPageBreak/>
        <w:t xml:space="preserve">odpowiedzialność za jakość, zgodność z warunkami technicznymi i jakościowymi opisanymi dla przedmiotu zamówienia. Całość robót należy wykonać zgodnie z </w:t>
      </w:r>
      <w:r w:rsidR="004F3B4D" w:rsidRPr="002268D5">
        <w:rPr>
          <w:rFonts w:ascii="Arial" w:hAnsi="Arial" w:cs="Arial"/>
          <w:sz w:val="24"/>
          <w:szCs w:val="24"/>
        </w:rPr>
        <w:t>obowiązującymi przepisami</w:t>
      </w:r>
      <w:r w:rsidRPr="002268D5">
        <w:rPr>
          <w:rFonts w:ascii="Arial" w:hAnsi="Arial" w:cs="Arial"/>
          <w:sz w:val="24"/>
          <w:szCs w:val="24"/>
        </w:rPr>
        <w:t xml:space="preserve">; </w:t>
      </w:r>
    </w:p>
    <w:p w14:paraId="351C2A6B" w14:textId="77250F0D" w:rsidR="002D0F21" w:rsidRPr="002268D5" w:rsidRDefault="002D0F21" w:rsidP="00CF2F52">
      <w:pPr>
        <w:numPr>
          <w:ilvl w:val="0"/>
          <w:numId w:val="43"/>
        </w:numPr>
        <w:spacing w:after="0" w:line="240" w:lineRule="auto"/>
        <w:jc w:val="both"/>
        <w:rPr>
          <w:rFonts w:ascii="Arial" w:hAnsi="Arial" w:cs="Arial"/>
          <w:sz w:val="24"/>
          <w:szCs w:val="24"/>
        </w:rPr>
      </w:pPr>
      <w:r w:rsidRPr="002268D5">
        <w:rPr>
          <w:rFonts w:ascii="Arial" w:hAnsi="Arial" w:cs="Arial"/>
          <w:sz w:val="24"/>
          <w:szCs w:val="24"/>
        </w:rPr>
        <w:t>wykonanie dokumentacji powykonawczej dla zakresu objętego umową;</w:t>
      </w:r>
    </w:p>
    <w:p w14:paraId="6DB6D937" w14:textId="7CC3CA9D" w:rsidR="004543D8" w:rsidRDefault="004543D8" w:rsidP="00CF65EC">
      <w:pPr>
        <w:numPr>
          <w:ilvl w:val="0"/>
          <w:numId w:val="43"/>
        </w:numPr>
        <w:spacing w:after="0" w:line="240" w:lineRule="auto"/>
        <w:jc w:val="both"/>
        <w:rPr>
          <w:rFonts w:ascii="Arial" w:hAnsi="Arial"/>
          <w:sz w:val="24"/>
          <w:szCs w:val="24"/>
        </w:rPr>
      </w:pPr>
      <w:r w:rsidRPr="002268D5">
        <w:rPr>
          <w:rFonts w:ascii="Arial" w:hAnsi="Arial" w:cs="Arial"/>
          <w:sz w:val="24"/>
          <w:szCs w:val="24"/>
        </w:rPr>
        <w:t>załatwienie wszelkich spraw związanych z odbiorem wykonanych prac przez GDDKiA Oddział w Krakowie i dostarczenie niezbędnych dokumentów do zgłoszenia zakończenia inwestycji do Wojewódzkiego Inspektora Nadzoru Budowlanego</w:t>
      </w:r>
      <w:r w:rsidR="00CF2F52">
        <w:rPr>
          <w:rFonts w:ascii="Arial" w:hAnsi="Arial"/>
          <w:sz w:val="24"/>
          <w:szCs w:val="24"/>
        </w:rPr>
        <w:t>.</w:t>
      </w:r>
    </w:p>
    <w:p w14:paraId="7E9BDFBE" w14:textId="77777777" w:rsidR="008E6B4C" w:rsidRDefault="008E6B4C" w:rsidP="008E6B4C">
      <w:pPr>
        <w:spacing w:after="0" w:line="240" w:lineRule="auto"/>
        <w:ind w:left="1080"/>
        <w:jc w:val="both"/>
        <w:rPr>
          <w:rFonts w:ascii="Arial" w:hAnsi="Arial"/>
          <w:sz w:val="24"/>
          <w:szCs w:val="24"/>
        </w:rPr>
      </w:pPr>
    </w:p>
    <w:p w14:paraId="0CBB6D98" w14:textId="3E3968D5" w:rsidR="0089625F" w:rsidRPr="0013652E" w:rsidRDefault="003624C7" w:rsidP="00CF65EC">
      <w:pPr>
        <w:pStyle w:val="Akapitzlist"/>
        <w:numPr>
          <w:ilvl w:val="0"/>
          <w:numId w:val="41"/>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7CC2FCF"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6370AA">
        <w:rPr>
          <w:rFonts w:ascii="Arial" w:hAnsi="Arial" w:cs="Arial"/>
          <w:sz w:val="24"/>
        </w:rPr>
        <w:t>ze</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CF65EC">
      <w:pPr>
        <w:pStyle w:val="Akapitzlist"/>
        <w:numPr>
          <w:ilvl w:val="0"/>
          <w:numId w:val="41"/>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CF65EC">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CF65EC">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CF65EC">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CF65EC">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1775F4B" w14:textId="6467003B" w:rsidR="004543D8" w:rsidRPr="004543D8" w:rsidRDefault="004543D8" w:rsidP="004543D8">
      <w:pPr>
        <w:pStyle w:val="Akapitzlist"/>
        <w:jc w:val="both"/>
        <w:rPr>
          <w:rFonts w:ascii="Arial" w:hAnsi="Arial" w:cs="Arial"/>
          <w:sz w:val="24"/>
          <w:szCs w:val="24"/>
        </w:rPr>
      </w:pPr>
      <w:r w:rsidRPr="004543D8">
        <w:rPr>
          <w:rFonts w:ascii="Arial" w:hAnsi="Arial" w:cs="Arial"/>
          <w:sz w:val="24"/>
          <w:szCs w:val="24"/>
        </w:rPr>
        <w:t>45316110–9  Instalowanie urządzeń oświetlenia ulicznego;</w:t>
      </w:r>
    </w:p>
    <w:p w14:paraId="5B8F6543" w14:textId="5934953E" w:rsidR="004543D8" w:rsidRDefault="004543D8" w:rsidP="004543D8">
      <w:pPr>
        <w:pStyle w:val="Akapitzlist"/>
        <w:jc w:val="both"/>
        <w:rPr>
          <w:rFonts w:ascii="Arial" w:hAnsi="Arial" w:cs="Arial"/>
          <w:sz w:val="24"/>
          <w:szCs w:val="24"/>
        </w:rPr>
      </w:pPr>
      <w:r w:rsidRPr="004543D8">
        <w:rPr>
          <w:rFonts w:ascii="Arial" w:hAnsi="Arial" w:cs="Arial"/>
          <w:sz w:val="24"/>
          <w:szCs w:val="24"/>
        </w:rPr>
        <w:t xml:space="preserve">45231400–9  Roboty budowlane w zakresie budowy linii energetycznych </w:t>
      </w:r>
    </w:p>
    <w:p w14:paraId="6B8C900B" w14:textId="74F17973" w:rsidR="004543D8" w:rsidRPr="004543D8" w:rsidRDefault="004543D8" w:rsidP="004543D8">
      <w:pPr>
        <w:pStyle w:val="Akapitzlist"/>
        <w:jc w:val="both"/>
        <w:rPr>
          <w:rFonts w:ascii="Arial" w:hAnsi="Arial" w:cs="Arial"/>
          <w:sz w:val="24"/>
          <w:szCs w:val="24"/>
        </w:rPr>
      </w:pPr>
      <w:r w:rsidRPr="004543D8">
        <w:rPr>
          <w:rFonts w:ascii="Arial" w:hAnsi="Arial" w:cs="Arial"/>
          <w:sz w:val="24"/>
          <w:szCs w:val="24"/>
        </w:rPr>
        <w:t>71320000-7 Usługi inżynieryjne w zakresie projektowania</w:t>
      </w:r>
    </w:p>
    <w:p w14:paraId="05475EBF" w14:textId="0E229B6F" w:rsidR="00346369" w:rsidRDefault="00346369" w:rsidP="00CF65EC">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5" w:name="_Toc461792592"/>
      <w:r w:rsidRPr="00122776">
        <w:rPr>
          <w:rFonts w:ascii="Arial" w:hAnsi="Arial" w:cs="Arial"/>
          <w:color w:val="auto"/>
          <w:sz w:val="24"/>
        </w:rPr>
        <w:lastRenderedPageBreak/>
        <w:t>Termin wykonania zamówienia.</w:t>
      </w:r>
      <w:bookmarkEnd w:id="5"/>
    </w:p>
    <w:p w14:paraId="14E7EFA6" w14:textId="61F443D2"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4543D8">
        <w:rPr>
          <w:rFonts w:ascii="Arial" w:hAnsi="Arial" w:cs="Arial"/>
          <w:sz w:val="24"/>
        </w:rPr>
        <w:t>30</w:t>
      </w:r>
      <w:r w:rsidR="00672FCB">
        <w:rPr>
          <w:rFonts w:ascii="Arial" w:hAnsi="Arial" w:cs="Arial"/>
          <w:sz w:val="24"/>
        </w:rPr>
        <w:t xml:space="preserve"> </w:t>
      </w:r>
      <w:r w:rsidR="00391DFD">
        <w:rPr>
          <w:rFonts w:ascii="Arial" w:hAnsi="Arial" w:cs="Arial"/>
          <w:sz w:val="24"/>
        </w:rPr>
        <w:t>października</w:t>
      </w:r>
      <w:r w:rsidR="00237770" w:rsidRPr="009909D2">
        <w:rPr>
          <w:rFonts w:ascii="Arial" w:hAnsi="Arial" w:cs="Arial"/>
          <w:sz w:val="24"/>
        </w:rPr>
        <w:t xml:space="preserve"> </w:t>
      </w:r>
      <w:r w:rsidR="00B90E43" w:rsidRPr="009909D2">
        <w:rPr>
          <w:rFonts w:ascii="Arial" w:hAnsi="Arial" w:cs="Arial"/>
          <w:sz w:val="24"/>
        </w:rPr>
        <w:t>20</w:t>
      </w:r>
      <w:r w:rsidR="00534895">
        <w:rPr>
          <w:rFonts w:ascii="Arial" w:hAnsi="Arial" w:cs="Arial"/>
          <w:sz w:val="24"/>
        </w:rPr>
        <w:t>20</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6" w:name="_Toc461792593"/>
      <w:bookmarkEnd w:id="0"/>
      <w:r w:rsidRPr="00016107">
        <w:rPr>
          <w:rFonts w:ascii="Arial" w:hAnsi="Arial" w:cs="Arial"/>
          <w:color w:val="auto"/>
          <w:sz w:val="24"/>
        </w:rPr>
        <w:t>Warunki udziału w postępowaniu.</w:t>
      </w:r>
      <w:bookmarkEnd w:id="6"/>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4998BD98" w14:textId="6B123E86" w:rsidR="00CF30A7" w:rsidRDefault="00EC6648" w:rsidP="004543D8">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 xml:space="preserve">ytuacji ekonomicznej lub finansowej – </w:t>
      </w:r>
      <w:r w:rsidR="004543D8" w:rsidRPr="004543D8">
        <w:rPr>
          <w:rFonts w:ascii="Arial" w:hAnsi="Arial" w:cs="Arial"/>
          <w:sz w:val="24"/>
        </w:rPr>
        <w:t>zamawiający nie precyzuje szczegółowych wymagań</w:t>
      </w:r>
      <w:r w:rsidR="00CF30A7">
        <w:rPr>
          <w:rFonts w:ascii="Arial" w:hAnsi="Arial" w:cs="Arial"/>
          <w:sz w:val="24"/>
        </w:rPr>
        <w:t>;</w:t>
      </w:r>
      <w:r w:rsidR="004543D8" w:rsidRPr="004543D8">
        <w:rPr>
          <w:rFonts w:ascii="Arial" w:hAnsi="Arial" w:cs="Arial"/>
          <w:sz w:val="24"/>
        </w:rPr>
        <w:t xml:space="preserve"> </w:t>
      </w:r>
    </w:p>
    <w:p w14:paraId="24579BF7" w14:textId="03AE47F7" w:rsidR="00D458D6" w:rsidRDefault="00EC6648" w:rsidP="004543D8">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5EEA7358"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p</w:t>
      </w:r>
      <w:r w:rsidR="00397D5C">
        <w:rPr>
          <w:rFonts w:ascii="Arial" w:hAnsi="Arial" w:cs="Arial"/>
          <w:sz w:val="24"/>
        </w:rPr>
        <w:t xml:space="preserve">rzedmiotowego </w:t>
      </w:r>
      <w:r w:rsidR="00B90E43" w:rsidRPr="00B90E43">
        <w:rPr>
          <w:rFonts w:ascii="Arial" w:hAnsi="Arial" w:cs="Arial"/>
          <w:sz w:val="24"/>
        </w:rPr>
        <w:t>zamówie</w:t>
      </w:r>
      <w:r w:rsidR="00397D5C">
        <w:rPr>
          <w:rFonts w:ascii="Arial" w:hAnsi="Arial" w:cs="Arial"/>
          <w:sz w:val="24"/>
        </w:rPr>
        <w:t>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14040636" w14:textId="2FD3D845" w:rsidR="00391DFD" w:rsidRPr="004543D8" w:rsidRDefault="006410DA" w:rsidP="00CF30A7">
      <w:pPr>
        <w:pStyle w:val="Akapitzlist"/>
        <w:numPr>
          <w:ilvl w:val="2"/>
          <w:numId w:val="6"/>
        </w:numPr>
        <w:ind w:left="2694" w:hanging="142"/>
        <w:jc w:val="both"/>
        <w:rPr>
          <w:rFonts w:ascii="Arial" w:hAnsi="Arial" w:cs="Arial"/>
          <w:sz w:val="24"/>
        </w:rPr>
      </w:pPr>
      <w:r w:rsidRPr="004543D8">
        <w:rPr>
          <w:rFonts w:ascii="Arial" w:hAnsi="Arial" w:cs="Arial"/>
          <w:b/>
          <w:iCs/>
          <w:sz w:val="24"/>
          <w:szCs w:val="24"/>
        </w:rPr>
        <w:t xml:space="preserve">kierownik </w:t>
      </w:r>
      <w:r w:rsidR="006317D0" w:rsidRPr="004543D8">
        <w:rPr>
          <w:rFonts w:ascii="Arial" w:eastAsia="Calibri" w:hAnsi="Arial" w:cs="Arial"/>
          <w:b/>
          <w:iCs/>
          <w:sz w:val="24"/>
          <w:szCs w:val="24"/>
        </w:rPr>
        <w:t>budowy</w:t>
      </w:r>
      <w:r w:rsidR="004543D8">
        <w:rPr>
          <w:rFonts w:ascii="Arial" w:eastAsia="Calibri" w:hAnsi="Arial" w:cs="Arial"/>
          <w:b/>
          <w:iCs/>
          <w:sz w:val="24"/>
          <w:szCs w:val="24"/>
        </w:rPr>
        <w:t xml:space="preserve"> </w:t>
      </w:r>
      <w:r w:rsidR="00391DFD" w:rsidRPr="004543D8">
        <w:rPr>
          <w:rFonts w:ascii="Arial" w:hAnsi="Arial" w:cs="Arial"/>
          <w:iCs/>
          <w:sz w:val="24"/>
          <w:szCs w:val="24"/>
        </w:rPr>
        <w:t xml:space="preserve">– osoba posiadająca uprawnienia budowlane uprawniające do pełnienia samodzielnych funkcji technicznych w budownictwie zgodnie z Ustawą </w:t>
      </w:r>
      <w:r w:rsidR="00391DFD" w:rsidRPr="004543D8">
        <w:rPr>
          <w:rFonts w:ascii="Arial" w:hAnsi="Arial" w:cs="Arial"/>
          <w:iCs/>
          <w:sz w:val="24"/>
          <w:szCs w:val="24"/>
        </w:rPr>
        <w:br/>
        <w:t xml:space="preserve">z dnia 7 lipca 1994 r. Prawo budowlane oraz Rozporządzeniem Ministra Infrastruktury i Rozwoju z dnia 11 września 2014r. w sprawie samodzielnych funkcji technicznych w budownictwie </w:t>
      </w:r>
      <w:r w:rsidR="00391DFD" w:rsidRPr="004543D8">
        <w:rPr>
          <w:rFonts w:ascii="Arial" w:hAnsi="Arial" w:cs="Arial"/>
          <w:b/>
          <w:iCs/>
          <w:sz w:val="24"/>
          <w:szCs w:val="24"/>
        </w:rPr>
        <w:t xml:space="preserve">w specjalności </w:t>
      </w:r>
      <w:r w:rsidR="00391DFD" w:rsidRPr="004543D8">
        <w:rPr>
          <w:rFonts w:ascii="Arial" w:hAnsi="Arial" w:cs="Arial"/>
          <w:b/>
          <w:sz w:val="24"/>
          <w:szCs w:val="24"/>
        </w:rPr>
        <w:t>instalacyjnej w zakresie sieci, instalacji i urządzeń elektrycznych i elektroenergetycznych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lastRenderedPageBreak/>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7"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7"/>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3E93688E" w14:textId="6E081908" w:rsidR="008A2F67" w:rsidRPr="001B6CD6" w:rsidRDefault="00DC0100" w:rsidP="001B6CD6">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r w:rsidR="001B6CD6">
        <w:rPr>
          <w:rFonts w:ascii="Arial" w:hAnsi="Arial" w:cs="Arial"/>
          <w:sz w:val="24"/>
        </w:rPr>
        <w:t xml:space="preserve"> </w:t>
      </w:r>
      <w:r w:rsidR="00362638" w:rsidRPr="001B6CD6">
        <w:rPr>
          <w:rFonts w:ascii="Arial" w:hAnsi="Arial" w:cs="Arial"/>
          <w:sz w:val="24"/>
        </w:rPr>
        <w:t>co doprowadziło do rozwiązania umo</w:t>
      </w:r>
      <w:r w:rsidR="00832572" w:rsidRPr="001B6CD6">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8"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8"/>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1DFF3FC9" w14:textId="77777777" w:rsidR="004543D8" w:rsidRPr="00016107" w:rsidRDefault="004543D8" w:rsidP="004543D8">
      <w:pPr>
        <w:pStyle w:val="Akapitzlist"/>
        <w:numPr>
          <w:ilvl w:val="0"/>
          <w:numId w:val="57"/>
        </w:numPr>
        <w:jc w:val="both"/>
        <w:rPr>
          <w:rFonts w:ascii="Arial" w:hAnsi="Arial" w:cs="Arial"/>
          <w:sz w:val="24"/>
        </w:rPr>
      </w:pPr>
      <w:r w:rsidRPr="00E726CE">
        <w:rPr>
          <w:rFonts w:ascii="Arial" w:hAnsi="Arial" w:cs="Arial"/>
          <w:sz w:val="24"/>
        </w:rPr>
        <w:t>oświadczenia o posiadaniu niezbędnych kompetencji lub</w:t>
      </w:r>
      <w:r w:rsidRPr="00016107">
        <w:rPr>
          <w:rFonts w:ascii="Arial" w:hAnsi="Arial" w:cs="Arial"/>
          <w:sz w:val="24"/>
        </w:rPr>
        <w:t xml:space="preserve"> uprawnień do realizacji zamówienia</w:t>
      </w:r>
      <w:r>
        <w:rPr>
          <w:rFonts w:ascii="Arial" w:hAnsi="Arial" w:cs="Arial"/>
          <w:sz w:val="24"/>
        </w:rPr>
        <w:t xml:space="preserve"> – ocena spełniania warunku w oparciu o oświadczenie o spełnianiu warunków udziału w postępowaniu (zał. nr 1)</w:t>
      </w:r>
      <w:r w:rsidRPr="00016107">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 xml:space="preserve">o działalności gospodarczej, jeżeli odrębne przepisy wymagają wpisu </w:t>
      </w:r>
      <w:r w:rsidRPr="00016107">
        <w:rPr>
          <w:rFonts w:ascii="Arial" w:hAnsi="Arial" w:cs="Arial"/>
          <w:sz w:val="24"/>
        </w:rPr>
        <w:lastRenderedPageBreak/>
        <w:t>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Jeżeli wykonawca polega na zdolnościach lub sytuacji innych podmiotów na zasadach określonych w art. 22a ustawy PZP, zamawiający żąda </w:t>
      </w:r>
      <w:r w:rsidRPr="00016107">
        <w:rPr>
          <w:rFonts w:ascii="Arial" w:hAnsi="Arial" w:cs="Arial"/>
          <w:sz w:val="24"/>
        </w:rPr>
        <w:lastRenderedPageBreak/>
        <w:t>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9"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9"/>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FF73D9E"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lub za pośrednictwem </w:t>
      </w:r>
      <w:r w:rsidRPr="00016107">
        <w:rPr>
          <w:rFonts w:ascii="Arial" w:hAnsi="Arial" w:cs="Arial"/>
          <w:sz w:val="24"/>
        </w:rPr>
        <w:lastRenderedPageBreak/>
        <w:t>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1FF96C34"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r w:rsidR="00F13A64">
        <w:rPr>
          <w:rFonts w:ascii="Arial" w:hAnsi="Arial" w:cs="Arial"/>
          <w:sz w:val="24"/>
        </w:rPr>
        <w:t>)</w:t>
      </w:r>
      <w:r w:rsidR="006F030E" w:rsidRPr="00016107">
        <w:rPr>
          <w:rFonts w:ascii="Arial" w:hAnsi="Arial" w:cs="Arial"/>
          <w:sz w:val="24"/>
        </w:rPr>
        <w:t>.</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10" w:name="_Toc461792597"/>
      <w:r w:rsidRPr="00EB4864">
        <w:rPr>
          <w:rFonts w:ascii="Arial" w:hAnsi="Arial" w:cs="Arial"/>
          <w:color w:val="auto"/>
          <w:sz w:val="24"/>
        </w:rPr>
        <w:t>Wymagania dotyczące wadium.</w:t>
      </w:r>
      <w:bookmarkEnd w:id="10"/>
    </w:p>
    <w:p w14:paraId="5A0606F2" w14:textId="65B38ACB"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4543D8">
        <w:rPr>
          <w:rFonts w:ascii="Arial" w:hAnsi="Arial" w:cs="Arial"/>
          <w:sz w:val="24"/>
          <w:szCs w:val="24"/>
        </w:rPr>
        <w:t>500</w:t>
      </w:r>
      <w:r w:rsidR="0021157A">
        <w:rPr>
          <w:rFonts w:ascii="Arial" w:hAnsi="Arial" w:cs="Arial"/>
          <w:sz w:val="24"/>
          <w:szCs w:val="24"/>
        </w:rPr>
        <w:t>,00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4543D8">
        <w:rPr>
          <w:rFonts w:ascii="Arial" w:hAnsi="Arial" w:cs="Arial"/>
          <w:sz w:val="24"/>
          <w:szCs w:val="24"/>
        </w:rPr>
        <w:t>pięćset</w:t>
      </w:r>
      <w:r w:rsidR="00FD0672">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441DA9B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4543D8">
        <w:rPr>
          <w:rFonts w:ascii="Arial" w:hAnsi="Arial" w:cs="Arial"/>
          <w:b/>
          <w:sz w:val="24"/>
          <w:szCs w:val="24"/>
        </w:rPr>
        <w:t>9</w:t>
      </w:r>
      <w:r w:rsidR="00D31DB5">
        <w:rPr>
          <w:rFonts w:ascii="Arial" w:hAnsi="Arial" w:cs="Arial"/>
          <w:b/>
          <w:sz w:val="24"/>
          <w:szCs w:val="24"/>
        </w:rPr>
        <w:t>.</w:t>
      </w:r>
      <w:r w:rsidRPr="00016107">
        <w:rPr>
          <w:rFonts w:ascii="Arial" w:hAnsi="Arial" w:cs="Arial"/>
          <w:b/>
          <w:sz w:val="24"/>
          <w:szCs w:val="24"/>
        </w:rPr>
        <w:t>20</w:t>
      </w:r>
      <w:r w:rsidR="00534895">
        <w:rPr>
          <w:rFonts w:ascii="Arial" w:hAnsi="Arial" w:cs="Arial"/>
          <w:b/>
          <w:sz w:val="24"/>
          <w:szCs w:val="24"/>
        </w:rPr>
        <w:t>20</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6A1F069E"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xml:space="preserve">, przed upływem </w:t>
      </w:r>
      <w:r w:rsidR="00AC520A" w:rsidRPr="00016107">
        <w:rPr>
          <w:rFonts w:ascii="Arial" w:hAnsi="Arial" w:cs="Arial"/>
          <w:sz w:val="24"/>
          <w:szCs w:val="24"/>
        </w:rPr>
        <w:lastRenderedPageBreak/>
        <w:t>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4543D8">
        <w:rPr>
          <w:rFonts w:ascii="Arial" w:hAnsi="Arial" w:cs="Arial"/>
          <w:b/>
          <w:sz w:val="24"/>
          <w:szCs w:val="24"/>
        </w:rPr>
        <w:t>9</w:t>
      </w:r>
      <w:r w:rsidR="00606DF4" w:rsidRPr="002664F1">
        <w:rPr>
          <w:rFonts w:ascii="Arial" w:hAnsi="Arial" w:cs="Arial"/>
          <w:b/>
          <w:sz w:val="24"/>
          <w:szCs w:val="24"/>
        </w:rPr>
        <w:t>.20</w:t>
      </w:r>
      <w:r w:rsidR="00534895">
        <w:rPr>
          <w:rFonts w:ascii="Arial" w:hAnsi="Arial" w:cs="Arial"/>
          <w:b/>
          <w:sz w:val="24"/>
          <w:szCs w:val="24"/>
        </w:rPr>
        <w:t>20</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8"/>
      <w:r w:rsidRPr="00016107">
        <w:rPr>
          <w:rFonts w:ascii="Arial" w:hAnsi="Arial" w:cs="Arial"/>
          <w:color w:val="auto"/>
          <w:sz w:val="24"/>
        </w:rPr>
        <w:t>Termin związania ofertą.</w:t>
      </w:r>
      <w:bookmarkEnd w:id="11"/>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2" w:name="_Toc461792599"/>
      <w:r w:rsidRPr="00016107">
        <w:rPr>
          <w:rFonts w:ascii="Arial" w:hAnsi="Arial" w:cs="Arial"/>
          <w:color w:val="auto"/>
          <w:sz w:val="24"/>
        </w:rPr>
        <w:t>Opis sposobu przygotowania oferty.</w:t>
      </w:r>
      <w:bookmarkEnd w:id="12"/>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53AE1BA7" w:rsidR="00C959A6" w:rsidRPr="00EB4864" w:rsidRDefault="00C959A6" w:rsidP="004543D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4543D8" w:rsidRPr="004543D8">
        <w:rPr>
          <w:rFonts w:ascii="Times New Roman" w:hAnsi="Times New Roman" w:cs="Times New Roman"/>
          <w:b/>
          <w:bCs/>
          <w:i/>
          <w:sz w:val="28"/>
          <w:szCs w:val="28"/>
        </w:rPr>
        <w:t xml:space="preserve">Wykonanie  dokumentacji  projektowo – budowlanej oraz budowa oświetlenia (zaprojektuj i wykonaj)  w ramach  zadania inwestycyjnego </w:t>
      </w:r>
      <w:proofErr w:type="spellStart"/>
      <w:r w:rsidR="004543D8" w:rsidRPr="004543D8">
        <w:rPr>
          <w:rFonts w:ascii="Times New Roman" w:hAnsi="Times New Roman" w:cs="Times New Roman"/>
          <w:b/>
          <w:bCs/>
          <w:i/>
          <w:sz w:val="28"/>
          <w:szCs w:val="28"/>
        </w:rPr>
        <w:t>pn</w:t>
      </w:r>
      <w:proofErr w:type="spellEnd"/>
      <w:r w:rsidR="004543D8" w:rsidRPr="004543D8">
        <w:rPr>
          <w:rFonts w:ascii="Times New Roman" w:hAnsi="Times New Roman" w:cs="Times New Roman"/>
          <w:b/>
          <w:bCs/>
          <w:i/>
          <w:sz w:val="28"/>
          <w:szCs w:val="28"/>
        </w:rPr>
        <w:t>: „Poprawa bezpieczeństwa pieszych na istniejącym przejściu dla pieszych zlokalizowanym w ciągu drogi krajowej DK 75 w miejscowości Frycowa w km 77+740</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4543D8">
        <w:rPr>
          <w:rFonts w:ascii="Times New Roman" w:hAnsi="Times New Roman" w:cs="Times New Roman"/>
          <w:b/>
          <w:i/>
          <w:sz w:val="28"/>
          <w:szCs w:val="28"/>
        </w:rPr>
        <w:t>9</w:t>
      </w:r>
      <w:r w:rsidRPr="00380E78">
        <w:rPr>
          <w:rFonts w:ascii="Times New Roman" w:hAnsi="Times New Roman" w:cs="Times New Roman"/>
          <w:b/>
          <w:i/>
          <w:sz w:val="28"/>
          <w:szCs w:val="28"/>
        </w:rPr>
        <w:t>.20</w:t>
      </w:r>
      <w:r w:rsidR="00534895">
        <w:rPr>
          <w:rFonts w:ascii="Times New Roman" w:hAnsi="Times New Roman" w:cs="Times New Roman"/>
          <w:b/>
          <w:i/>
          <w:sz w:val="28"/>
          <w:szCs w:val="28"/>
        </w:rPr>
        <w:t>20</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4543D8">
        <w:rPr>
          <w:rFonts w:ascii="Times New Roman" w:hAnsi="Times New Roman" w:cs="Times New Roman"/>
          <w:b/>
          <w:i/>
          <w:sz w:val="28"/>
          <w:szCs w:val="28"/>
        </w:rPr>
        <w:t>23</w:t>
      </w:r>
      <w:r w:rsidR="00606DF4" w:rsidRPr="00655883">
        <w:rPr>
          <w:rFonts w:ascii="Times New Roman" w:hAnsi="Times New Roman" w:cs="Times New Roman"/>
          <w:b/>
          <w:i/>
          <w:sz w:val="28"/>
          <w:szCs w:val="28"/>
        </w:rPr>
        <w:t>.</w:t>
      </w:r>
      <w:r w:rsidR="00534895">
        <w:rPr>
          <w:rFonts w:ascii="Times New Roman" w:hAnsi="Times New Roman" w:cs="Times New Roman"/>
          <w:b/>
          <w:i/>
          <w:sz w:val="28"/>
          <w:szCs w:val="28"/>
        </w:rPr>
        <w:t>0</w:t>
      </w:r>
      <w:r w:rsidR="004543D8">
        <w:rPr>
          <w:rFonts w:ascii="Times New Roman" w:hAnsi="Times New Roman" w:cs="Times New Roman"/>
          <w:b/>
          <w:i/>
          <w:sz w:val="28"/>
          <w:szCs w:val="28"/>
        </w:rPr>
        <w:t>6</w:t>
      </w:r>
      <w:r w:rsidR="00606DF4" w:rsidRPr="00655883">
        <w:rPr>
          <w:rFonts w:ascii="Times New Roman" w:hAnsi="Times New Roman" w:cs="Times New Roman"/>
          <w:b/>
          <w:i/>
          <w:sz w:val="28"/>
          <w:szCs w:val="28"/>
        </w:rPr>
        <w:t>.20</w:t>
      </w:r>
      <w:r w:rsidR="00534895">
        <w:rPr>
          <w:rFonts w:ascii="Times New Roman" w:hAnsi="Times New Roman" w:cs="Times New Roman"/>
          <w:b/>
          <w:i/>
          <w:sz w:val="28"/>
          <w:szCs w:val="28"/>
        </w:rPr>
        <w:t>20</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xml:space="preserve">. Do wniosku należy załączyć </w:t>
      </w:r>
      <w:r w:rsidR="00C959A6" w:rsidRPr="00016107">
        <w:rPr>
          <w:rFonts w:ascii="Arial" w:hAnsi="Arial" w:cs="Arial"/>
          <w:sz w:val="24"/>
          <w:szCs w:val="24"/>
        </w:rPr>
        <w:lastRenderedPageBreak/>
        <w:t>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3" w:name="_Toc461792600"/>
      <w:r w:rsidRPr="00016107">
        <w:rPr>
          <w:rFonts w:ascii="Arial" w:hAnsi="Arial" w:cs="Arial"/>
          <w:color w:val="auto"/>
          <w:sz w:val="24"/>
        </w:rPr>
        <w:t>Miejsce oraz termin składania i otwarcia ofert.</w:t>
      </w:r>
      <w:bookmarkEnd w:id="13"/>
    </w:p>
    <w:p w14:paraId="01338072" w14:textId="56034742"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 xml:space="preserve">Nawojowa – </w:t>
      </w:r>
      <w:r w:rsidR="00D81B55">
        <w:rPr>
          <w:rFonts w:ascii="Arial" w:hAnsi="Arial" w:cs="Arial"/>
          <w:b/>
          <w:sz w:val="24"/>
          <w:szCs w:val="24"/>
        </w:rPr>
        <w:t xml:space="preserve">do </w:t>
      </w:r>
      <w:r w:rsidR="00482B1E">
        <w:rPr>
          <w:rFonts w:ascii="Arial" w:hAnsi="Arial" w:cs="Arial"/>
          <w:b/>
          <w:sz w:val="24"/>
          <w:szCs w:val="24"/>
        </w:rPr>
        <w:t>„</w:t>
      </w:r>
      <w:r w:rsidR="00D81B55">
        <w:rPr>
          <w:rFonts w:ascii="Arial" w:hAnsi="Arial" w:cs="Arial"/>
          <w:b/>
          <w:sz w:val="24"/>
          <w:szCs w:val="24"/>
        </w:rPr>
        <w:t>urny</w:t>
      </w:r>
      <w:r w:rsidR="00482B1E">
        <w:rPr>
          <w:rFonts w:ascii="Arial" w:hAnsi="Arial" w:cs="Arial"/>
          <w:b/>
          <w:sz w:val="24"/>
          <w:szCs w:val="24"/>
        </w:rPr>
        <w:t>”</w:t>
      </w:r>
      <w:r w:rsidR="00D81B55">
        <w:rPr>
          <w:rFonts w:ascii="Arial" w:hAnsi="Arial" w:cs="Arial"/>
          <w:b/>
          <w:sz w:val="24"/>
          <w:szCs w:val="24"/>
        </w:rPr>
        <w:t xml:space="preserve"> znajdującej się w strefie buforowej w Budynku Urzędu Gminy Nawojowa</w:t>
      </w:r>
      <w:r w:rsidRPr="002664F1">
        <w:rPr>
          <w:rFonts w:ascii="Arial" w:hAnsi="Arial" w:cs="Arial"/>
          <w:b/>
          <w:sz w:val="24"/>
          <w:szCs w:val="24"/>
        </w:rPr>
        <w:t>.</w:t>
      </w:r>
    </w:p>
    <w:p w14:paraId="2FD339AE" w14:textId="3DF55F64"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4543D8">
        <w:rPr>
          <w:rFonts w:ascii="Arial" w:hAnsi="Arial" w:cs="Arial"/>
          <w:b/>
          <w:sz w:val="24"/>
          <w:szCs w:val="24"/>
        </w:rPr>
        <w:t>23</w:t>
      </w:r>
      <w:r w:rsidR="00606DF4" w:rsidRPr="002664F1">
        <w:rPr>
          <w:rFonts w:ascii="Arial" w:hAnsi="Arial" w:cs="Arial"/>
          <w:b/>
          <w:sz w:val="24"/>
          <w:szCs w:val="24"/>
        </w:rPr>
        <w:t>.</w:t>
      </w:r>
      <w:r w:rsidR="00534895">
        <w:rPr>
          <w:rFonts w:ascii="Arial" w:hAnsi="Arial" w:cs="Arial"/>
          <w:b/>
          <w:sz w:val="24"/>
          <w:szCs w:val="24"/>
        </w:rPr>
        <w:t>0</w:t>
      </w:r>
      <w:r w:rsidR="004543D8">
        <w:rPr>
          <w:rFonts w:ascii="Arial" w:hAnsi="Arial" w:cs="Arial"/>
          <w:b/>
          <w:sz w:val="24"/>
          <w:szCs w:val="24"/>
        </w:rPr>
        <w:t>6</w:t>
      </w:r>
      <w:r w:rsidR="00D31DB5" w:rsidRPr="002664F1">
        <w:rPr>
          <w:rFonts w:ascii="Arial" w:hAnsi="Arial" w:cs="Arial"/>
          <w:b/>
          <w:sz w:val="24"/>
          <w:szCs w:val="24"/>
        </w:rPr>
        <w:t>.20</w:t>
      </w:r>
      <w:r w:rsidR="00534895">
        <w:rPr>
          <w:rFonts w:ascii="Arial" w:hAnsi="Arial" w:cs="Arial"/>
          <w:b/>
          <w:sz w:val="24"/>
          <w:szCs w:val="24"/>
        </w:rPr>
        <w:t>20</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56E232F5"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4543D8">
        <w:rPr>
          <w:rFonts w:ascii="Arial" w:hAnsi="Arial" w:cs="Arial"/>
          <w:b/>
          <w:sz w:val="24"/>
          <w:szCs w:val="24"/>
        </w:rPr>
        <w:t>23</w:t>
      </w:r>
      <w:r w:rsidR="00606DF4" w:rsidRPr="002664F1">
        <w:rPr>
          <w:rFonts w:ascii="Arial" w:hAnsi="Arial" w:cs="Arial"/>
          <w:b/>
          <w:sz w:val="24"/>
          <w:szCs w:val="24"/>
        </w:rPr>
        <w:t>.</w:t>
      </w:r>
      <w:r w:rsidR="00534895">
        <w:rPr>
          <w:rFonts w:ascii="Arial" w:hAnsi="Arial" w:cs="Arial"/>
          <w:b/>
          <w:sz w:val="24"/>
          <w:szCs w:val="24"/>
        </w:rPr>
        <w:t>0</w:t>
      </w:r>
      <w:r w:rsidR="004543D8">
        <w:rPr>
          <w:rFonts w:ascii="Arial" w:hAnsi="Arial" w:cs="Arial"/>
          <w:b/>
          <w:sz w:val="24"/>
          <w:szCs w:val="24"/>
        </w:rPr>
        <w:t>6</w:t>
      </w:r>
      <w:r w:rsidR="00D31DB5" w:rsidRPr="002664F1">
        <w:rPr>
          <w:rFonts w:ascii="Arial" w:hAnsi="Arial" w:cs="Arial"/>
          <w:b/>
          <w:sz w:val="24"/>
          <w:szCs w:val="24"/>
        </w:rPr>
        <w:t>.20</w:t>
      </w:r>
      <w:r w:rsidR="00391DFD">
        <w:rPr>
          <w:rFonts w:ascii="Arial" w:hAnsi="Arial" w:cs="Arial"/>
          <w:b/>
          <w:sz w:val="24"/>
          <w:szCs w:val="24"/>
        </w:rPr>
        <w:t>20</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 xml:space="preserve">Nawojowa – </w:t>
      </w:r>
      <w:r w:rsidR="00D81B55">
        <w:rPr>
          <w:rFonts w:ascii="Arial" w:hAnsi="Arial" w:cs="Arial"/>
          <w:b/>
          <w:sz w:val="24"/>
          <w:szCs w:val="24"/>
        </w:rPr>
        <w:t xml:space="preserve">Zamawiający informuje, że w związku z ogłoszeniem na obszarze </w:t>
      </w:r>
      <w:r w:rsidR="00290229">
        <w:rPr>
          <w:rFonts w:ascii="Arial" w:hAnsi="Arial" w:cs="Arial"/>
          <w:b/>
          <w:sz w:val="24"/>
          <w:szCs w:val="24"/>
        </w:rPr>
        <w:t>R</w:t>
      </w:r>
      <w:r w:rsidR="00D81B55">
        <w:rPr>
          <w:rFonts w:ascii="Arial" w:hAnsi="Arial" w:cs="Arial"/>
          <w:b/>
          <w:sz w:val="24"/>
          <w:szCs w:val="24"/>
        </w:rPr>
        <w:t xml:space="preserve">zeczypospolitej Polskiej stanu epidemii, czynności związane z otwarciem ofert, określone w art. 86 ust. 2 ustawy będą odbywały się za pomocą transmisji online.  </w:t>
      </w:r>
    </w:p>
    <w:p w14:paraId="43CF2F96" w14:textId="11AE708F" w:rsidR="00394064" w:rsidRPr="00016107" w:rsidRDefault="00394064" w:rsidP="0013652E">
      <w:pPr>
        <w:pStyle w:val="Nagwek1"/>
        <w:numPr>
          <w:ilvl w:val="0"/>
          <w:numId w:val="1"/>
        </w:numPr>
        <w:jc w:val="both"/>
        <w:rPr>
          <w:rFonts w:ascii="Arial" w:hAnsi="Arial" w:cs="Arial"/>
          <w:color w:val="auto"/>
          <w:sz w:val="24"/>
        </w:rPr>
      </w:pPr>
      <w:bookmarkStart w:id="14" w:name="_Toc461792601"/>
      <w:r w:rsidRPr="00016107">
        <w:rPr>
          <w:rFonts w:ascii="Arial" w:hAnsi="Arial" w:cs="Arial"/>
          <w:color w:val="auto"/>
          <w:sz w:val="24"/>
        </w:rPr>
        <w:t>Opis sposobu obliczenia ceny.</w:t>
      </w:r>
      <w:bookmarkEnd w:id="14"/>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lastRenderedPageBreak/>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5" w:name="_Toc461792602"/>
      <w:r w:rsidRPr="00016107">
        <w:rPr>
          <w:rFonts w:ascii="Arial" w:hAnsi="Arial" w:cs="Arial"/>
          <w:color w:val="auto"/>
          <w:sz w:val="24"/>
        </w:rPr>
        <w:t>Opis kryteriów, którymi zamawiający będzie się kierował przy wyborze oferty oraz ich wagi i sposób oceny ofert.</w:t>
      </w:r>
      <w:bookmarkEnd w:id="15"/>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03ADACDA"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 xml:space="preserve">rękojmi </w:t>
      </w:r>
      <w:r w:rsidR="00715616">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6A17D235"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 xml:space="preserve">składając ofertę udziela rękojmi </w:t>
      </w:r>
      <w:r w:rsidR="00CD7118">
        <w:rPr>
          <w:rFonts w:ascii="Arial" w:hAnsi="Arial" w:cs="Arial"/>
          <w:sz w:val="24"/>
          <w:szCs w:val="24"/>
        </w:rPr>
        <w:t xml:space="preserve">i gwarancji </w:t>
      </w:r>
      <w:r w:rsidRPr="00243274">
        <w:rPr>
          <w:rFonts w:ascii="Arial" w:hAnsi="Arial" w:cs="Arial"/>
          <w:sz w:val="24"/>
          <w:szCs w:val="24"/>
        </w:rPr>
        <w:t>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Punkty zostaną policzone dla oferty, w której wskazano okres rękojmi</w:t>
      </w:r>
      <w:r w:rsidR="00715616">
        <w:rPr>
          <w:rFonts w:ascii="Arial" w:hAnsi="Arial" w:cs="Arial"/>
          <w:sz w:val="24"/>
          <w:szCs w:val="24"/>
        </w:rPr>
        <w:t xml:space="preserve"> i gwarancji</w:t>
      </w:r>
      <w:r w:rsidR="00CE1043" w:rsidRPr="00243274">
        <w:rPr>
          <w:rFonts w:ascii="Arial" w:hAnsi="Arial" w:cs="Arial"/>
          <w:sz w:val="24"/>
          <w:szCs w:val="24"/>
        </w:rPr>
        <w:t xml:space="preserve">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62E6F411" w14:textId="77777777" w:rsidR="00631829" w:rsidRPr="00826E5A" w:rsidRDefault="006C532D" w:rsidP="00631829">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w:t>
      </w:r>
      <w:r w:rsidR="00631829" w:rsidRPr="00826E5A">
        <w:rPr>
          <w:rFonts w:ascii="Arial" w:hAnsi="Arial" w:cs="Arial"/>
          <w:sz w:val="24"/>
          <w:szCs w:val="24"/>
        </w:rPr>
        <w:t xml:space="preserve">ceny: </w:t>
      </w:r>
      <w:r w:rsidR="00631829" w:rsidRPr="00826E5A">
        <w:rPr>
          <w:rFonts w:ascii="Arial" w:hAnsi="Arial" w:cs="Arial"/>
          <w:b/>
          <w:sz w:val="24"/>
          <w:szCs w:val="24"/>
        </w:rPr>
        <w:t>C = Cm/</w:t>
      </w:r>
      <w:proofErr w:type="spellStart"/>
      <w:r w:rsidR="00631829" w:rsidRPr="00826E5A">
        <w:rPr>
          <w:rFonts w:ascii="Arial" w:hAnsi="Arial" w:cs="Arial"/>
          <w:b/>
          <w:sz w:val="24"/>
          <w:szCs w:val="24"/>
        </w:rPr>
        <w:t>Cb</w:t>
      </w:r>
      <w:proofErr w:type="spellEnd"/>
      <w:r w:rsidR="00631829" w:rsidRPr="00826E5A">
        <w:rPr>
          <w:rFonts w:ascii="Arial" w:hAnsi="Arial" w:cs="Arial"/>
          <w:b/>
          <w:sz w:val="24"/>
          <w:szCs w:val="24"/>
        </w:rPr>
        <w:t xml:space="preserve"> x 60</w:t>
      </w:r>
    </w:p>
    <w:p w14:paraId="512E181A"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sz w:val="24"/>
          <w:szCs w:val="24"/>
        </w:rPr>
        <w:t>gdzie:</w:t>
      </w:r>
    </w:p>
    <w:p w14:paraId="705F74CF"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19112176"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413D73E0" w14:textId="77777777" w:rsidR="00631829" w:rsidRPr="00826E5A" w:rsidRDefault="00631829" w:rsidP="00631829">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7FD1F583" w:rsidR="00B35A90" w:rsidRPr="00016107" w:rsidRDefault="00B35A90" w:rsidP="00631829">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15616">
        <w:rPr>
          <w:rFonts w:ascii="Arial" w:hAnsi="Arial" w:cs="Arial"/>
          <w:sz w:val="24"/>
          <w:szCs w:val="24"/>
        </w:rPr>
        <w:t xml:space="preserve"> i gwarancji</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4C8ECF5"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 xml:space="preserve">okres rękojmi </w:t>
      </w:r>
      <w:r w:rsidR="00715616">
        <w:rPr>
          <w:rFonts w:ascii="Arial" w:hAnsi="Arial" w:cs="Arial"/>
          <w:sz w:val="24"/>
          <w:szCs w:val="24"/>
        </w:rPr>
        <w:t>i gwarancji</w:t>
      </w:r>
      <w:r w:rsidR="00715616" w:rsidRPr="00016107">
        <w:rPr>
          <w:rFonts w:ascii="Arial" w:hAnsi="Arial" w:cs="Arial"/>
          <w:sz w:val="24"/>
          <w:szCs w:val="24"/>
        </w:rPr>
        <w:t xml:space="preserve"> </w:t>
      </w:r>
      <w:r w:rsidRPr="00016107">
        <w:rPr>
          <w:rFonts w:ascii="Arial" w:hAnsi="Arial" w:cs="Arial"/>
          <w:sz w:val="24"/>
          <w:szCs w:val="24"/>
        </w:rPr>
        <w:t>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3"/>
      <w:r w:rsidRPr="00016107">
        <w:rPr>
          <w:rFonts w:ascii="Arial" w:hAnsi="Arial" w:cs="Arial"/>
          <w:color w:val="auto"/>
          <w:sz w:val="24"/>
        </w:rPr>
        <w:t>Informacja o formalnościach, jakie powinny zostać dopełnione po wyborze oferty w celu zawarcia umowy w sprawie zamówienia publicznego.</w:t>
      </w:r>
      <w:bookmarkEnd w:id="16"/>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lastRenderedPageBreak/>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057EEA95"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w:t>
      </w:r>
      <w:r w:rsidR="00D81B55">
        <w:rPr>
          <w:rFonts w:ascii="Arial" w:hAnsi="Arial" w:cs="Arial"/>
          <w:sz w:val="24"/>
        </w:rPr>
        <w:t>a</w:t>
      </w:r>
      <w:r w:rsidR="002C7ED0">
        <w:rPr>
          <w:rFonts w:ascii="Arial" w:hAnsi="Arial" w:cs="Arial"/>
          <w:sz w:val="24"/>
        </w:rPr>
        <w:t>m</w:t>
      </w:r>
      <w:r w:rsidR="00D81B55">
        <w:rPr>
          <w:rFonts w:ascii="Arial" w:hAnsi="Arial" w:cs="Arial"/>
          <w:sz w:val="24"/>
        </w:rPr>
        <w:t>i</w:t>
      </w:r>
      <w:r w:rsidR="002C7ED0">
        <w:rPr>
          <w:rFonts w:ascii="Arial" w:hAnsi="Arial" w:cs="Arial"/>
          <w:sz w:val="24"/>
        </w:rPr>
        <w:t xml:space="preserve">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7" w:name="_Toc461792604"/>
      <w:r w:rsidRPr="00016107">
        <w:rPr>
          <w:rFonts w:ascii="Arial" w:hAnsi="Arial" w:cs="Arial"/>
          <w:color w:val="auto"/>
          <w:sz w:val="24"/>
        </w:rPr>
        <w:t>Wymagania dotyczące zabezpieczenia należytego wykonania umowy.</w:t>
      </w:r>
      <w:bookmarkEnd w:id="17"/>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8" w:name="_Toc461792605"/>
      <w:r w:rsidRPr="00016107">
        <w:rPr>
          <w:rFonts w:ascii="Arial" w:hAnsi="Arial" w:cs="Arial"/>
          <w:color w:val="auto"/>
          <w:sz w:val="24"/>
        </w:rPr>
        <w:lastRenderedPageBreak/>
        <w:t>Istotne dla stron postanowienia umowy.</w:t>
      </w:r>
      <w:bookmarkEnd w:id="18"/>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9" w:name="_Toc461792606"/>
      <w:r w:rsidRPr="00016107">
        <w:rPr>
          <w:rFonts w:ascii="Arial" w:hAnsi="Arial" w:cs="Arial"/>
          <w:color w:val="auto"/>
          <w:sz w:val="24"/>
        </w:rPr>
        <w:t>Pouczenie o środkach ochrony prawnej przysługujących wykonawcy w toku postępowania.</w:t>
      </w:r>
      <w:bookmarkEnd w:id="19"/>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20" w:name="_Toc461792607"/>
      <w:r w:rsidRPr="00016107">
        <w:rPr>
          <w:rFonts w:ascii="Arial" w:hAnsi="Arial" w:cs="Arial"/>
          <w:color w:val="auto"/>
          <w:sz w:val="24"/>
        </w:rPr>
        <w:lastRenderedPageBreak/>
        <w:t>Opis części zamówienia.</w:t>
      </w:r>
      <w:bookmarkEnd w:id="20"/>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1" w:name="_Toc461792608"/>
      <w:r w:rsidRPr="00016107">
        <w:rPr>
          <w:rFonts w:ascii="Arial" w:hAnsi="Arial" w:cs="Arial"/>
          <w:color w:val="auto"/>
          <w:sz w:val="24"/>
        </w:rPr>
        <w:t>Informacja o przewidywanych zamówieniach, o których mowa w art. 67 ust. 1 pkt. 6.</w:t>
      </w:r>
      <w:bookmarkEnd w:id="21"/>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2"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2"/>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3" w:name="_Toc461792610"/>
      <w:r>
        <w:rPr>
          <w:rFonts w:ascii="Arial" w:hAnsi="Arial" w:cs="Arial"/>
          <w:color w:val="auto"/>
          <w:sz w:val="24"/>
        </w:rPr>
        <w:t>Wymagania dotyczące podwykonawców</w:t>
      </w:r>
      <w:r w:rsidRPr="00016107">
        <w:rPr>
          <w:rFonts w:ascii="Arial" w:hAnsi="Arial" w:cs="Arial"/>
          <w:color w:val="auto"/>
          <w:sz w:val="24"/>
        </w:rPr>
        <w:t>.</w:t>
      </w:r>
      <w:bookmarkEnd w:id="23"/>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lastRenderedPageBreak/>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236AAD8E" w14:textId="77777777" w:rsidR="00581045" w:rsidRPr="00CF7565" w:rsidRDefault="00581045" w:rsidP="00581045">
      <w:pPr>
        <w:pStyle w:val="Akapitzlist"/>
        <w:numPr>
          <w:ilvl w:val="0"/>
          <w:numId w:val="1"/>
        </w:numPr>
        <w:jc w:val="both"/>
        <w:rPr>
          <w:rFonts w:ascii="Arial" w:hAnsi="Arial" w:cs="Arial"/>
          <w:sz w:val="24"/>
        </w:rPr>
      </w:pPr>
      <w:bookmarkStart w:id="24" w:name="_Toc461792611"/>
      <w:r w:rsidRPr="00CF7565">
        <w:rPr>
          <w:rFonts w:ascii="Arial" w:hAnsi="Arial" w:cs="Arial"/>
          <w:sz w:val="24"/>
        </w:rPr>
        <w:t>Klauzula informacyjna dotycząca przetwarzania danych osobowych przez Zamawiającego</w:t>
      </w:r>
    </w:p>
    <w:p w14:paraId="4E90D689" w14:textId="77777777" w:rsidR="00581045" w:rsidRPr="00CF7565" w:rsidRDefault="00581045" w:rsidP="00581045">
      <w:pPr>
        <w:pStyle w:val="Akapitzlist"/>
        <w:jc w:val="both"/>
        <w:rPr>
          <w:rFonts w:ascii="Arial" w:hAnsi="Arial" w:cs="Arial"/>
          <w:sz w:val="24"/>
        </w:rPr>
      </w:pPr>
    </w:p>
    <w:p w14:paraId="25831738" w14:textId="77777777" w:rsidR="00581045" w:rsidRPr="00CF7565" w:rsidRDefault="00581045" w:rsidP="0058104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11E83D4" w14:textId="77777777" w:rsidR="00581045" w:rsidRPr="00CF7565" w:rsidRDefault="00581045" w:rsidP="00CF65EC">
      <w:pPr>
        <w:pStyle w:val="Akapitzlist"/>
        <w:numPr>
          <w:ilvl w:val="0"/>
          <w:numId w:val="46"/>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7AB4369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6E9FA2EF" w14:textId="5A82C52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CF2F52">
        <w:rPr>
          <w:rFonts w:ascii="Arial" w:hAnsi="Arial" w:cs="Arial"/>
          <w:i/>
          <w:sz w:val="24"/>
        </w:rPr>
        <w:t>9</w:t>
      </w:r>
      <w:r w:rsidRPr="00CF7565">
        <w:rPr>
          <w:rFonts w:ascii="Arial" w:hAnsi="Arial" w:cs="Arial"/>
          <w:i/>
          <w:sz w:val="24"/>
        </w:rPr>
        <w:t>.20</w:t>
      </w:r>
      <w:r w:rsidR="00534895">
        <w:rPr>
          <w:rFonts w:ascii="Arial" w:hAnsi="Arial" w:cs="Arial"/>
          <w:i/>
          <w:sz w:val="24"/>
        </w:rPr>
        <w:t>20</w:t>
      </w:r>
      <w:r w:rsidRPr="00CF7565">
        <w:rPr>
          <w:rFonts w:ascii="Arial" w:hAnsi="Arial" w:cs="Arial"/>
          <w:i/>
          <w:sz w:val="24"/>
        </w:rPr>
        <w:t xml:space="preserve"> </w:t>
      </w:r>
      <w:r w:rsidRPr="00CF7565">
        <w:rPr>
          <w:rFonts w:ascii="Arial" w:hAnsi="Arial" w:cs="Arial"/>
          <w:sz w:val="24"/>
        </w:rPr>
        <w:t>prowadzonym w trybie przetargu nieograniczonego;</w:t>
      </w:r>
    </w:p>
    <w:p w14:paraId="7D3AA7B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Pr>
          <w:rFonts w:ascii="Arial" w:hAnsi="Arial" w:cs="Arial"/>
          <w:sz w:val="24"/>
        </w:rPr>
        <w:t>8</w:t>
      </w:r>
      <w:r w:rsidRPr="00CF7565">
        <w:rPr>
          <w:rFonts w:ascii="Arial" w:hAnsi="Arial" w:cs="Arial"/>
          <w:sz w:val="24"/>
        </w:rPr>
        <w:t xml:space="preserve"> r. poz. </w:t>
      </w:r>
      <w:r>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4E4182FB"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424AAD20" w14:textId="77777777" w:rsidR="00581045" w:rsidRPr="00CF7565" w:rsidRDefault="00581045" w:rsidP="00CF65EC">
      <w:pPr>
        <w:pStyle w:val="Akapitzlist"/>
        <w:numPr>
          <w:ilvl w:val="0"/>
          <w:numId w:val="47"/>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45E08B94"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lastRenderedPageBreak/>
        <w:t>w odniesieniu do Pani/Pana danych osobowych decyzje nie będą podejmowane w sposób zautomatyzowany, stosowanie do art. 22 RODO;</w:t>
      </w:r>
    </w:p>
    <w:p w14:paraId="52577645"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posiada Pani/Pan:</w:t>
      </w:r>
    </w:p>
    <w:p w14:paraId="0061162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na podstawie art. 15 RODO prawo dostępu do danych osobowych Pani/Pana dotyczących;</w:t>
      </w:r>
    </w:p>
    <w:p w14:paraId="279C7F69"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39D0A86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14DA3830" w14:textId="77777777" w:rsidR="00581045" w:rsidRPr="00CF7565" w:rsidRDefault="00581045" w:rsidP="00CF65EC">
      <w:pPr>
        <w:pStyle w:val="Akapitzlist"/>
        <w:numPr>
          <w:ilvl w:val="0"/>
          <w:numId w:val="48"/>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12AA5412" w14:textId="77777777" w:rsidR="00581045" w:rsidRPr="00CF7565" w:rsidRDefault="00581045" w:rsidP="00CF65EC">
      <w:pPr>
        <w:pStyle w:val="Akapitzlist"/>
        <w:numPr>
          <w:ilvl w:val="0"/>
          <w:numId w:val="47"/>
        </w:numPr>
        <w:jc w:val="both"/>
        <w:rPr>
          <w:rFonts w:ascii="Arial" w:hAnsi="Arial" w:cs="Arial"/>
          <w:i/>
          <w:sz w:val="24"/>
        </w:rPr>
      </w:pPr>
      <w:r w:rsidRPr="00CF7565">
        <w:rPr>
          <w:rFonts w:ascii="Arial" w:hAnsi="Arial" w:cs="Arial"/>
          <w:sz w:val="24"/>
        </w:rPr>
        <w:t>nie przysługuje Pani/Panu:</w:t>
      </w:r>
    </w:p>
    <w:p w14:paraId="2B67E6B8" w14:textId="77777777" w:rsidR="00581045" w:rsidRPr="00CF7565" w:rsidRDefault="00581045" w:rsidP="00CF65EC">
      <w:pPr>
        <w:pStyle w:val="Akapitzlist"/>
        <w:numPr>
          <w:ilvl w:val="0"/>
          <w:numId w:val="49"/>
        </w:numPr>
        <w:jc w:val="both"/>
        <w:rPr>
          <w:rFonts w:ascii="Arial" w:hAnsi="Arial" w:cs="Arial"/>
          <w:i/>
          <w:sz w:val="24"/>
        </w:rPr>
      </w:pPr>
      <w:r w:rsidRPr="00CF7565">
        <w:rPr>
          <w:rFonts w:ascii="Arial" w:hAnsi="Arial" w:cs="Arial"/>
          <w:sz w:val="24"/>
        </w:rPr>
        <w:t>w związku z art. 17 ust. 3 lit. b, d lub e RODO prawo do usunięcia danych osobowych;</w:t>
      </w:r>
    </w:p>
    <w:p w14:paraId="4C0AF2D1" w14:textId="77777777" w:rsidR="00581045" w:rsidRPr="00CF7565" w:rsidRDefault="00581045" w:rsidP="00CF65EC">
      <w:pPr>
        <w:pStyle w:val="Akapitzlist"/>
        <w:numPr>
          <w:ilvl w:val="0"/>
          <w:numId w:val="49"/>
        </w:numPr>
        <w:jc w:val="both"/>
        <w:rPr>
          <w:rFonts w:ascii="Arial" w:hAnsi="Arial" w:cs="Arial"/>
          <w:b/>
          <w:i/>
          <w:sz w:val="24"/>
        </w:rPr>
      </w:pPr>
      <w:r w:rsidRPr="00CF7565">
        <w:rPr>
          <w:rFonts w:ascii="Arial" w:hAnsi="Arial" w:cs="Arial"/>
          <w:sz w:val="24"/>
        </w:rPr>
        <w:t>prawo do przenoszenia danych osobowych, o którym mowa w art. 20 RODO;</w:t>
      </w:r>
    </w:p>
    <w:p w14:paraId="6CCBA36E" w14:textId="7D8F0AD2" w:rsidR="00581045" w:rsidRDefault="00581045" w:rsidP="0058104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bookmarkEnd w:id="24"/>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lastRenderedPageBreak/>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05EF117D"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534895">
        <w:rPr>
          <w:rFonts w:ascii="Arial" w:hAnsi="Arial" w:cs="Arial"/>
          <w:sz w:val="28"/>
        </w:rPr>
        <w:t>9</w:t>
      </w:r>
      <w:r w:rsidRPr="00EB4864">
        <w:rPr>
          <w:rFonts w:ascii="Arial" w:hAnsi="Arial" w:cs="Arial"/>
          <w:sz w:val="28"/>
        </w:rPr>
        <w:t xml:space="preserve">r., poz. </w:t>
      </w:r>
      <w:r w:rsidR="008C686E">
        <w:rPr>
          <w:rFonts w:ascii="Arial" w:hAnsi="Arial" w:cs="Arial"/>
          <w:sz w:val="28"/>
        </w:rPr>
        <w:t>1</w:t>
      </w:r>
      <w:r w:rsidR="00534895">
        <w:rPr>
          <w:rFonts w:ascii="Arial" w:hAnsi="Arial" w:cs="Arial"/>
          <w:sz w:val="28"/>
        </w:rPr>
        <w:t>843</w:t>
      </w:r>
      <w:r w:rsidRPr="00EB4864">
        <w:rPr>
          <w:rFonts w:ascii="Arial" w:hAnsi="Arial" w:cs="Arial"/>
          <w:sz w:val="28"/>
        </w:rPr>
        <w:t>).</w:t>
      </w:r>
    </w:p>
    <w:p w14:paraId="0B8E3154" w14:textId="75000284" w:rsidR="00A5430F" w:rsidRDefault="00A5430F" w:rsidP="00CF2F52">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„Poprawa bezpieczeństwa pieszych na istniejącym przejściu dla pieszych zlokalizowanym w ciągu drogi krajowej DK 75 w miejscowości Frycowa w km 77+740</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043E032F" w14:textId="77777777" w:rsidR="00CF2F52" w:rsidRPr="00CF2F52" w:rsidRDefault="00163AAC" w:rsidP="00CF2F52">
      <w:pPr>
        <w:spacing w:after="0"/>
        <w:jc w:val="center"/>
        <w:rPr>
          <w:rFonts w:ascii="Arial" w:hAnsi="Arial" w:cs="Arial"/>
          <w:b/>
          <w:bCs/>
          <w:i/>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xml:space="preserve">: </w:t>
      </w:r>
    </w:p>
    <w:p w14:paraId="698B04FF" w14:textId="5A0CE3B6" w:rsidR="00ED14BC" w:rsidRPr="00EB4864" w:rsidRDefault="00CF2F52" w:rsidP="00CF2F52">
      <w:pPr>
        <w:spacing w:after="0"/>
        <w:jc w:val="center"/>
        <w:rPr>
          <w:rFonts w:ascii="Arial" w:hAnsi="Arial" w:cs="Arial"/>
          <w:sz w:val="24"/>
          <w:szCs w:val="24"/>
        </w:rPr>
      </w:pPr>
      <w:r w:rsidRPr="00CF2F52">
        <w:rPr>
          <w:rFonts w:ascii="Arial" w:hAnsi="Arial" w:cs="Arial"/>
          <w:b/>
          <w:bCs/>
          <w:i/>
          <w:sz w:val="24"/>
          <w:szCs w:val="24"/>
        </w:rPr>
        <w:t>„Poprawa bezpieczeństwa pieszych na istniejącym przejściu dla pieszych zlokalizowanym w ciągu drogi krajowej DK 75 w miejscowości Frycowa w km 77+740</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54DEAB1B" w14:textId="77777777" w:rsidR="00CF2F52" w:rsidRPr="00CF2F52" w:rsidRDefault="005F769E" w:rsidP="00CF2F52">
      <w:pPr>
        <w:spacing w:after="0"/>
        <w:jc w:val="center"/>
        <w:rPr>
          <w:rFonts w:ascii="Arial" w:hAnsi="Arial" w:cs="Arial"/>
          <w:b/>
          <w:bCs/>
          <w:i/>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xml:space="preserve">: </w:t>
      </w:r>
    </w:p>
    <w:p w14:paraId="1570A42B" w14:textId="7D57102F" w:rsidR="005F769E" w:rsidRPr="00EB4864" w:rsidRDefault="00CF2F52" w:rsidP="00CF2F52">
      <w:pPr>
        <w:spacing w:after="0"/>
        <w:jc w:val="center"/>
        <w:rPr>
          <w:rFonts w:ascii="Arial" w:hAnsi="Arial" w:cs="Arial"/>
          <w:sz w:val="24"/>
          <w:szCs w:val="24"/>
        </w:rPr>
      </w:pPr>
      <w:r w:rsidRPr="00CF2F52">
        <w:rPr>
          <w:rFonts w:ascii="Arial" w:hAnsi="Arial" w:cs="Arial"/>
          <w:b/>
          <w:bCs/>
          <w:i/>
          <w:sz w:val="24"/>
          <w:szCs w:val="24"/>
        </w:rPr>
        <w:t>„Poprawa bezpieczeństwa pieszych na istniejącym przejściu dla pieszych zlokalizowanym w ciągu drogi krajowej DK 75 w miejscowości Frycowa w km 77+740</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0C17AB6"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FD0672" w:rsidRPr="00FD0672">
        <w:rPr>
          <w:rFonts w:ascii="Arial" w:hAnsi="Arial" w:cs="Arial"/>
          <w:sz w:val="28"/>
          <w:szCs w:val="28"/>
        </w:rPr>
        <w:t>201</w:t>
      </w:r>
      <w:r w:rsidR="00534895">
        <w:rPr>
          <w:rFonts w:ascii="Arial" w:hAnsi="Arial" w:cs="Arial"/>
          <w:sz w:val="28"/>
          <w:szCs w:val="28"/>
        </w:rPr>
        <w:t>9</w:t>
      </w:r>
      <w:r w:rsidR="00FD0672" w:rsidRPr="00FD0672">
        <w:rPr>
          <w:rFonts w:ascii="Arial" w:hAnsi="Arial" w:cs="Arial"/>
          <w:sz w:val="28"/>
          <w:szCs w:val="28"/>
        </w:rPr>
        <w:t>r., poz. 1</w:t>
      </w:r>
      <w:r w:rsidR="00534895">
        <w:rPr>
          <w:rFonts w:ascii="Arial" w:hAnsi="Arial" w:cs="Arial"/>
          <w:sz w:val="28"/>
          <w:szCs w:val="28"/>
        </w:rPr>
        <w:t>843</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4C88117F" w:rsidR="005F769E" w:rsidRPr="00AC5926" w:rsidRDefault="005F769E" w:rsidP="00CF2F52">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„Poprawa bezpieczeństwa pieszych na istniejącym przejściu dla pieszych zlokalizowanym w ciągu drogi krajowej DK 75 w miejscowości Frycowa w km 77+740</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FD0672" w:rsidRPr="00FD0672">
        <w:rPr>
          <w:rFonts w:ascii="Arial" w:hAnsi="Arial" w:cs="Arial"/>
          <w:sz w:val="24"/>
          <w:szCs w:val="24"/>
        </w:rPr>
        <w:t>201</w:t>
      </w:r>
      <w:r w:rsidR="00534895">
        <w:rPr>
          <w:rFonts w:ascii="Arial" w:hAnsi="Arial" w:cs="Arial"/>
          <w:sz w:val="24"/>
          <w:szCs w:val="24"/>
        </w:rPr>
        <w:t>9</w:t>
      </w:r>
      <w:r w:rsidR="00FD0672" w:rsidRPr="00FD0672">
        <w:rPr>
          <w:rFonts w:ascii="Arial" w:hAnsi="Arial" w:cs="Arial"/>
          <w:sz w:val="24"/>
          <w:szCs w:val="24"/>
        </w:rPr>
        <w:t>r., poz. 1</w:t>
      </w:r>
      <w:r w:rsidR="00534895">
        <w:rPr>
          <w:rFonts w:ascii="Arial" w:hAnsi="Arial" w:cs="Arial"/>
          <w:sz w:val="24"/>
          <w:szCs w:val="24"/>
        </w:rPr>
        <w:t>843</w:t>
      </w:r>
      <w:r w:rsidR="00AC5926" w:rsidRPr="00AC5926">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67CD0884"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„Poprawa bezpieczeństwa pieszych na istniejącym przejściu dla pieszych zlokalizowanym w ciągu drogi krajowej DK 75 w miejscowości Frycowa w km 77+740</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27B3B10A"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„Poprawa bezpieczeństwa pieszych na istniejącym przejściu dla pieszych zlokalizowanym w ciągu drogi krajowej DK 75 w miejscowości Frycowa w km 77+740</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0978513C"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„Poprawa bezpieczeństwa pieszych na istniejącym przejściu dla pieszych zlokalizowanym w ciągu drogi krajowej DK 75 w miejscowości Frycowa w km 77+740</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2F9931EC"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„Poprawa bezpieczeństwa pieszych na istniejącym przejściu dla pieszych zlokalizowanym w ciągu drogi krajowej DK 75 w miejscowości Frycowa w km 77+740</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57F1EC2B"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534895">
        <w:rPr>
          <w:rFonts w:ascii="Arial" w:hAnsi="Arial" w:cs="Arial"/>
          <w:sz w:val="28"/>
          <w:szCs w:val="28"/>
        </w:rPr>
        <w:t>2019</w:t>
      </w:r>
      <w:r w:rsidR="00FD0672" w:rsidRPr="00FD0672">
        <w:rPr>
          <w:rFonts w:ascii="Arial" w:hAnsi="Arial" w:cs="Arial"/>
          <w:sz w:val="28"/>
          <w:szCs w:val="28"/>
        </w:rPr>
        <w:t>r., poz. 1</w:t>
      </w:r>
      <w:r w:rsidR="00534895">
        <w:rPr>
          <w:rFonts w:ascii="Arial" w:hAnsi="Arial" w:cs="Arial"/>
          <w:sz w:val="28"/>
          <w:szCs w:val="28"/>
        </w:rPr>
        <w:t>843</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717962CF"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„Poprawa bezpieczeństwa pieszych na istniejącym przejściu dla pieszych zlokalizowanym w ciągu drogi krajowej DK 75 w miejscowości Frycowa w km 77+740</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63FC51D3" w14:textId="77777777" w:rsidR="00A06AD3" w:rsidRDefault="00A06AD3" w:rsidP="00A06AD3">
            <w:pPr>
              <w:jc w:val="center"/>
            </w:pPr>
          </w:p>
          <w:p w14:paraId="61DC075B" w14:textId="77777777" w:rsidR="00534895" w:rsidRDefault="00534895" w:rsidP="00A06AD3">
            <w:pPr>
              <w:jc w:val="center"/>
            </w:pPr>
          </w:p>
          <w:p w14:paraId="511329FD" w14:textId="77777777" w:rsidR="00534895" w:rsidRDefault="00534895" w:rsidP="00A06AD3">
            <w:pPr>
              <w:jc w:val="center"/>
            </w:pPr>
          </w:p>
          <w:p w14:paraId="673EB962" w14:textId="77777777" w:rsidR="00534895" w:rsidRDefault="00534895" w:rsidP="00A06AD3">
            <w:pPr>
              <w:jc w:val="center"/>
            </w:pPr>
          </w:p>
          <w:p w14:paraId="6C5AC2B6" w14:textId="77777777" w:rsidR="00534895" w:rsidRDefault="00534895" w:rsidP="00A06AD3">
            <w:pPr>
              <w:jc w:val="center"/>
            </w:pPr>
          </w:p>
          <w:p w14:paraId="70EC9F59" w14:textId="77777777" w:rsidR="00534895" w:rsidRDefault="00534895" w:rsidP="00A06AD3">
            <w:pPr>
              <w:jc w:val="center"/>
            </w:pPr>
          </w:p>
          <w:p w14:paraId="40AA1471" w14:textId="77777777" w:rsidR="00534895" w:rsidRDefault="00534895" w:rsidP="00A06AD3">
            <w:pPr>
              <w:jc w:val="center"/>
            </w:pPr>
          </w:p>
          <w:p w14:paraId="57DEF74F" w14:textId="77777777" w:rsidR="00534895" w:rsidRDefault="00534895" w:rsidP="00A06AD3">
            <w:pPr>
              <w:jc w:val="center"/>
            </w:pPr>
          </w:p>
          <w:p w14:paraId="1FC27DC0" w14:textId="77777777" w:rsidR="00534895" w:rsidRDefault="00534895" w:rsidP="00A06AD3">
            <w:pPr>
              <w:jc w:val="center"/>
            </w:pPr>
          </w:p>
          <w:p w14:paraId="035EDF62" w14:textId="77777777" w:rsidR="00534895" w:rsidRDefault="00534895" w:rsidP="00A06AD3">
            <w:pPr>
              <w:jc w:val="center"/>
            </w:pPr>
          </w:p>
          <w:p w14:paraId="69AC61A8" w14:textId="77777777" w:rsidR="00534895" w:rsidRDefault="00534895" w:rsidP="00A06AD3">
            <w:pPr>
              <w:jc w:val="center"/>
            </w:pPr>
          </w:p>
          <w:p w14:paraId="7BED45AE" w14:textId="7E05B4B1" w:rsidR="00534895" w:rsidRDefault="00534895" w:rsidP="00A06AD3">
            <w:pPr>
              <w:jc w:val="center"/>
            </w:pPr>
          </w:p>
        </w:tc>
        <w:tc>
          <w:tcPr>
            <w:tcW w:w="3021" w:type="dxa"/>
          </w:tcPr>
          <w:p w14:paraId="6D932134" w14:textId="77777777" w:rsidR="00A06AD3" w:rsidRDefault="00A06AD3" w:rsidP="00A06AD3">
            <w:pPr>
              <w:jc w:val="right"/>
            </w:pPr>
          </w:p>
          <w:p w14:paraId="406DB702" w14:textId="77777777" w:rsidR="00631829" w:rsidRDefault="00631829" w:rsidP="00A06AD3">
            <w:pPr>
              <w:jc w:val="right"/>
            </w:pPr>
          </w:p>
          <w:p w14:paraId="4C12AFF4" w14:textId="77777777" w:rsidR="00631829" w:rsidRDefault="00631829" w:rsidP="00A06AD3">
            <w:pPr>
              <w:jc w:val="right"/>
            </w:pPr>
          </w:p>
          <w:p w14:paraId="03F4F085" w14:textId="77777777" w:rsidR="00631829" w:rsidRDefault="00631829" w:rsidP="00A06AD3">
            <w:pPr>
              <w:jc w:val="right"/>
            </w:pPr>
          </w:p>
          <w:p w14:paraId="66BBDFBA" w14:textId="77777777" w:rsidR="00631829" w:rsidRDefault="00631829" w:rsidP="00A06AD3">
            <w:pPr>
              <w:jc w:val="right"/>
            </w:pPr>
          </w:p>
          <w:p w14:paraId="5082D25D" w14:textId="77777777" w:rsidR="00631829" w:rsidRDefault="00631829" w:rsidP="00A06AD3">
            <w:pPr>
              <w:jc w:val="right"/>
            </w:pPr>
          </w:p>
          <w:p w14:paraId="45CD13ED" w14:textId="77777777" w:rsidR="00631829" w:rsidRDefault="00631829" w:rsidP="00A06AD3">
            <w:pPr>
              <w:jc w:val="right"/>
            </w:pPr>
          </w:p>
          <w:p w14:paraId="67823247" w14:textId="77777777" w:rsidR="00631829" w:rsidRDefault="00631829" w:rsidP="00A06AD3">
            <w:pPr>
              <w:jc w:val="right"/>
            </w:pPr>
          </w:p>
          <w:p w14:paraId="08CFBD11" w14:textId="77777777" w:rsidR="00631829" w:rsidRDefault="00631829" w:rsidP="00A06AD3">
            <w:pPr>
              <w:jc w:val="right"/>
            </w:pPr>
          </w:p>
          <w:p w14:paraId="58972B61" w14:textId="1EDE5824" w:rsidR="00631829" w:rsidRDefault="00631829" w:rsidP="008E6B4C"/>
        </w:tc>
      </w:tr>
    </w:tbl>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0A64C3DB"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„Poprawa bezpieczeństwa pieszych na istniejącym przejściu dla pieszych zlokalizowanym w ciągu drogi krajowej DK 75 w miejscowości Frycowa w km 77+740</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3DA895FE"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w:t>
      </w:r>
      <w:r w:rsidR="00715616">
        <w:rPr>
          <w:rFonts w:ascii="Arial" w:hAnsi="Arial" w:cs="Arial"/>
          <w:b/>
          <w:sz w:val="24"/>
          <w:szCs w:val="24"/>
        </w:rPr>
        <w:t xml:space="preserve"> i gwarancji</w:t>
      </w:r>
      <w:r>
        <w:rPr>
          <w:rFonts w:ascii="Arial" w:hAnsi="Arial" w:cs="Arial"/>
          <w:b/>
          <w:sz w:val="24"/>
          <w:szCs w:val="24"/>
        </w:rPr>
        <w:t xml:space="preserve">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1B4636C6"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FD0672" w:rsidRPr="00FD0672">
        <w:rPr>
          <w:rFonts w:ascii="Arial" w:hAnsi="Arial" w:cs="Arial"/>
          <w:sz w:val="28"/>
          <w:szCs w:val="28"/>
        </w:rPr>
        <w:t>201</w:t>
      </w:r>
      <w:r w:rsidR="009E535A">
        <w:rPr>
          <w:rFonts w:ascii="Arial" w:hAnsi="Arial" w:cs="Arial"/>
          <w:sz w:val="28"/>
          <w:szCs w:val="28"/>
        </w:rPr>
        <w:t>9</w:t>
      </w:r>
      <w:r w:rsidR="00FD0672" w:rsidRPr="00FD0672">
        <w:rPr>
          <w:rFonts w:ascii="Arial" w:hAnsi="Arial" w:cs="Arial"/>
          <w:sz w:val="28"/>
          <w:szCs w:val="28"/>
        </w:rPr>
        <w:t>r., poz. 1</w:t>
      </w:r>
      <w:r w:rsidR="009E535A">
        <w:rPr>
          <w:rFonts w:ascii="Arial" w:hAnsi="Arial" w:cs="Arial"/>
          <w:sz w:val="28"/>
          <w:szCs w:val="28"/>
        </w:rPr>
        <w:t>843</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09A59EE1"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„Poprawa bezpieczeństwa pieszych na istniejącym przejściu dla pieszych zlokalizowanym w ciągu drogi krajowej DK 75 w miejscowości Frycowa w km 77+740</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5F8D9C0F"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FD0672" w:rsidRPr="00FD0672">
        <w:rPr>
          <w:rFonts w:ascii="Arial" w:hAnsi="Arial" w:cs="Arial"/>
          <w:sz w:val="24"/>
          <w:szCs w:val="24"/>
        </w:rPr>
        <w:t>będący/e podwykonawcą/</w:t>
      </w:r>
      <w:proofErr w:type="spellStart"/>
      <w:r w:rsidR="00FD0672" w:rsidRPr="00FD0672">
        <w:rPr>
          <w:rFonts w:ascii="Arial" w:hAnsi="Arial" w:cs="Arial"/>
          <w:sz w:val="24"/>
          <w:szCs w:val="24"/>
        </w:rPr>
        <w:t>ami</w:t>
      </w:r>
      <w:proofErr w:type="spellEnd"/>
      <w:r w:rsidRPr="008F2B44">
        <w:rPr>
          <w:rFonts w:ascii="Arial" w:hAnsi="Arial" w:cs="Arial"/>
          <w:sz w:val="24"/>
          <w:szCs w:val="24"/>
        </w:rPr>
        <w:t xml:space="preserve"> tj.:</w:t>
      </w:r>
      <w:r w:rsidR="00FD0672">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FD0672">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2DE48D96"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FD0672" w:rsidRPr="00FD0672">
        <w:rPr>
          <w:rFonts w:ascii="Arial" w:hAnsi="Arial" w:cs="Arial"/>
          <w:sz w:val="28"/>
          <w:szCs w:val="28"/>
        </w:rPr>
        <w:t>201</w:t>
      </w:r>
      <w:r w:rsidR="009E535A">
        <w:rPr>
          <w:rFonts w:ascii="Arial" w:hAnsi="Arial" w:cs="Arial"/>
          <w:sz w:val="28"/>
          <w:szCs w:val="28"/>
        </w:rPr>
        <w:t>9</w:t>
      </w:r>
      <w:r w:rsidR="00FD0672" w:rsidRPr="00FD0672">
        <w:rPr>
          <w:rFonts w:ascii="Arial" w:hAnsi="Arial" w:cs="Arial"/>
          <w:sz w:val="28"/>
          <w:szCs w:val="28"/>
        </w:rPr>
        <w:t>r., poz. 1</w:t>
      </w:r>
      <w:r w:rsidR="009E535A">
        <w:rPr>
          <w:rFonts w:ascii="Arial" w:hAnsi="Arial" w:cs="Arial"/>
          <w:sz w:val="28"/>
          <w:szCs w:val="28"/>
        </w:rPr>
        <w:t>843</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23365750"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CF2F52" w:rsidRPr="00CF2F52">
        <w:rPr>
          <w:rFonts w:ascii="Arial" w:eastAsia="Calibri"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eastAsia="Calibri" w:hAnsi="Arial" w:cs="Arial"/>
          <w:b/>
          <w:bCs/>
          <w:i/>
          <w:sz w:val="24"/>
          <w:szCs w:val="24"/>
        </w:rPr>
        <w:t>pn</w:t>
      </w:r>
      <w:proofErr w:type="spellEnd"/>
      <w:r w:rsidR="00CF2F52" w:rsidRPr="00CF2F52">
        <w:rPr>
          <w:rFonts w:ascii="Arial" w:eastAsia="Calibri" w:hAnsi="Arial" w:cs="Arial"/>
          <w:b/>
          <w:bCs/>
          <w:i/>
          <w:sz w:val="24"/>
          <w:szCs w:val="24"/>
        </w:rPr>
        <w:t>: „Poprawa bezpieczeństwa pieszych na istniejącym przejściu dla pieszych zlokalizowanym w ciągu drogi krajowej DK 75 w miejscowości Frycowa w km 77+740</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7FF73913"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w:t>
      </w:r>
      <w:r w:rsidR="009E535A">
        <w:rPr>
          <w:rFonts w:ascii="Arial" w:hAnsi="Arial" w:cs="Arial"/>
        </w:rPr>
        <w:t>20</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„Poprawa bezpieczeństwa pieszych na istniejącym przejściu dla pieszych zlokalizowanym w ciągu drogi krajowej DK 75 w miejscowości Frycowa w km 77+740</w:t>
      </w:r>
      <w:r w:rsidR="009E535A">
        <w:rPr>
          <w:rFonts w:ascii="Arial" w:hAnsi="Arial" w:cs="Arial"/>
          <w:b/>
          <w:bCs/>
          <w:i/>
          <w:sz w:val="24"/>
          <w:szCs w:val="24"/>
        </w:rPr>
        <w:t>”</w:t>
      </w:r>
      <w:r w:rsidR="009E535A" w:rsidRPr="009E535A">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1C34F323"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CF2F52" w:rsidRPr="00CF2F52">
        <w:rPr>
          <w:rFonts w:ascii="Arial" w:hAnsi="Arial" w:cs="Arial"/>
          <w:b/>
          <w:bCs/>
          <w:i/>
        </w:rPr>
        <w:t>Wykonani</w:t>
      </w:r>
      <w:r w:rsidR="00CF2F52">
        <w:rPr>
          <w:rFonts w:ascii="Arial" w:hAnsi="Arial" w:cs="Arial"/>
          <w:b/>
          <w:bCs/>
          <w:i/>
        </w:rPr>
        <w:t>a</w:t>
      </w:r>
      <w:r w:rsidR="00CF2F52" w:rsidRPr="00CF2F52">
        <w:rPr>
          <w:rFonts w:ascii="Arial" w:hAnsi="Arial" w:cs="Arial"/>
          <w:b/>
          <w:bCs/>
          <w:i/>
        </w:rPr>
        <w:t xml:space="preserve">  dokumentacji  projektowo – budowlanej oraz budow</w:t>
      </w:r>
      <w:r w:rsidR="00CF2F52">
        <w:rPr>
          <w:rFonts w:ascii="Arial" w:hAnsi="Arial" w:cs="Arial"/>
          <w:b/>
          <w:bCs/>
          <w:i/>
        </w:rPr>
        <w:t>y</w:t>
      </w:r>
      <w:r w:rsidR="00CF2F52" w:rsidRPr="00CF2F52">
        <w:rPr>
          <w:rFonts w:ascii="Arial" w:hAnsi="Arial" w:cs="Arial"/>
          <w:b/>
          <w:bCs/>
          <w:i/>
        </w:rPr>
        <w:t xml:space="preserve"> oświetlenia (zaprojektuj i wykonaj)  w ramach  zadania inwestycyjnego </w:t>
      </w:r>
      <w:proofErr w:type="spellStart"/>
      <w:r w:rsidR="00CF2F52" w:rsidRPr="00CF2F52">
        <w:rPr>
          <w:rFonts w:ascii="Arial" w:hAnsi="Arial" w:cs="Arial"/>
          <w:b/>
          <w:bCs/>
          <w:i/>
        </w:rPr>
        <w:t>pn</w:t>
      </w:r>
      <w:proofErr w:type="spellEnd"/>
      <w:r w:rsidR="00CF2F52" w:rsidRPr="00CF2F52">
        <w:rPr>
          <w:rFonts w:ascii="Arial" w:hAnsi="Arial" w:cs="Arial"/>
          <w:b/>
          <w:bCs/>
          <w:i/>
        </w:rPr>
        <w:t>: „Poprawa bezpieczeństwa pieszych na istniejącym przejściu dla pieszych zlokalizowanym w ciągu drogi krajowej DK 75 w miejscowości Frycowa w km 77+740</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6370AA" w:rsidRDefault="007F59E6" w:rsidP="0021157A">
      <w:pPr>
        <w:ind w:left="360"/>
        <w:contextualSpacing/>
        <w:jc w:val="both"/>
        <w:rPr>
          <w:rFonts w:ascii="Arial" w:hAnsi="Arial"/>
        </w:rPr>
      </w:pPr>
      <w:r w:rsidRPr="006370AA">
        <w:rPr>
          <w:rFonts w:ascii="Arial" w:hAnsi="Arial" w:cs="Arial"/>
          <w:b/>
          <w:bCs/>
          <w:i/>
        </w:rPr>
        <w:t xml:space="preserve"> </w:t>
      </w:r>
      <w:r w:rsidR="0021157A" w:rsidRPr="006370AA">
        <w:rPr>
          <w:rFonts w:ascii="Arial" w:hAnsi="Arial"/>
        </w:rPr>
        <w:t>Zakres robót obejmuje w szczególności:</w:t>
      </w:r>
    </w:p>
    <w:p w14:paraId="427BC6BB" w14:textId="77777777" w:rsidR="00CF2F52" w:rsidRPr="00CF2F52" w:rsidRDefault="00CF2F52" w:rsidP="00CF2F52">
      <w:pPr>
        <w:pStyle w:val="Akapitzlist"/>
        <w:numPr>
          <w:ilvl w:val="0"/>
          <w:numId w:val="58"/>
        </w:numPr>
        <w:spacing w:after="0" w:line="240" w:lineRule="auto"/>
        <w:jc w:val="both"/>
        <w:rPr>
          <w:rFonts w:ascii="Arial" w:hAnsi="Arial" w:cs="Arial"/>
        </w:rPr>
      </w:pPr>
      <w:r w:rsidRPr="00CF2F52">
        <w:rPr>
          <w:rFonts w:ascii="Arial" w:hAnsi="Arial" w:cs="Arial"/>
        </w:rPr>
        <w:t xml:space="preserve">Wykonanie Projektu budowlanego – dokumentacji projektowo – budowlanej wraz z opracowaniem mapy do celów projektowych, kosztorysu inwestorskiego wraz z przedmiarem robót, szczegółowych specyfikacji technicznych wykonania i odbioru robót oraz uzyskania niezbędnych uzgodnień i pozwoleń instytucji koniecznych do uzyskania pozwolenia na budowę, w tym pozwolenie wodno-prawne i decyzja o oddziaływaniu przedsięwzięcia na środowisko (jeżeli będzie wymagane) oraz pozwoleń na wejście w teren działek prywatnych. Dokumentacja musi być </w:t>
      </w:r>
      <w:r w:rsidRPr="00CF2F52">
        <w:rPr>
          <w:rFonts w:ascii="Arial" w:hAnsi="Arial" w:cs="Arial"/>
        </w:rPr>
        <w:lastRenderedPageBreak/>
        <w:t>uzgodnienia z Generalną Dyrekcją Dróg Krajowych i Autostrad Oddział w Krakowie, zgodnie wytycznymi technicznymi (w załączeniu). Całość dokumentacji winna być opracowana zgodnie z obowiązującymi przepisami prawa budowlanego;</w:t>
      </w:r>
    </w:p>
    <w:p w14:paraId="2183D6EB" w14:textId="77777777" w:rsidR="00CF2F52" w:rsidRPr="00CF2F52" w:rsidRDefault="00CF2F52" w:rsidP="00CF2F52">
      <w:pPr>
        <w:pStyle w:val="Akapitzlist"/>
        <w:numPr>
          <w:ilvl w:val="0"/>
          <w:numId w:val="58"/>
        </w:numPr>
        <w:spacing w:after="0" w:line="240" w:lineRule="auto"/>
        <w:jc w:val="both"/>
        <w:rPr>
          <w:rFonts w:ascii="Arial" w:hAnsi="Arial" w:cs="Arial"/>
        </w:rPr>
      </w:pPr>
      <w:r w:rsidRPr="00CF2F52">
        <w:rPr>
          <w:rFonts w:ascii="Arial" w:hAnsi="Arial" w:cs="Arial"/>
        </w:rPr>
        <w:t>Uzyskanie warunków podłączenia do istniejącej sieci energetycznej nowego oświetlenia i przygotowanie umowy przyłączeniowej;</w:t>
      </w:r>
    </w:p>
    <w:p w14:paraId="59D8A6D3" w14:textId="77777777" w:rsidR="00CF2F52" w:rsidRPr="00CF2F52" w:rsidRDefault="00CF2F52" w:rsidP="00CF2F52">
      <w:pPr>
        <w:pStyle w:val="Akapitzlist"/>
        <w:numPr>
          <w:ilvl w:val="0"/>
          <w:numId w:val="58"/>
        </w:numPr>
        <w:spacing w:after="0" w:line="240" w:lineRule="auto"/>
        <w:jc w:val="both"/>
        <w:rPr>
          <w:rFonts w:ascii="Arial" w:hAnsi="Arial" w:cs="Arial"/>
        </w:rPr>
      </w:pPr>
      <w:r w:rsidRPr="00CF2F52">
        <w:rPr>
          <w:rFonts w:ascii="Arial" w:hAnsi="Arial" w:cs="Arial"/>
        </w:rPr>
        <w:t>Uzgodnienie i akceptację  Wójta  Gminy  Nawojowa;</w:t>
      </w:r>
    </w:p>
    <w:p w14:paraId="6784C1FE" w14:textId="77777777" w:rsidR="00CF2F52" w:rsidRPr="00CF2F52" w:rsidRDefault="00CF2F52" w:rsidP="00CF2F52">
      <w:pPr>
        <w:pStyle w:val="Akapitzlist"/>
        <w:numPr>
          <w:ilvl w:val="0"/>
          <w:numId w:val="58"/>
        </w:numPr>
        <w:spacing w:after="0" w:line="240" w:lineRule="auto"/>
        <w:jc w:val="both"/>
        <w:rPr>
          <w:rFonts w:ascii="Arial" w:hAnsi="Arial" w:cs="Arial"/>
        </w:rPr>
      </w:pPr>
      <w:r w:rsidRPr="00CF2F52">
        <w:rPr>
          <w:rFonts w:ascii="Arial" w:hAnsi="Arial" w:cs="Arial"/>
        </w:rPr>
        <w:t>Uzyskania w imieniu Gminy  Nawojowa pozwolenia lub zgłoszenia na budowę  oświetlenia ulicznego przejścia dla pieszych;</w:t>
      </w:r>
    </w:p>
    <w:p w14:paraId="6B132934" w14:textId="77777777" w:rsidR="00CF2F52" w:rsidRPr="00CF2F52" w:rsidRDefault="00CF2F52" w:rsidP="00CF2F52">
      <w:pPr>
        <w:pStyle w:val="Akapitzlist"/>
        <w:numPr>
          <w:ilvl w:val="0"/>
          <w:numId w:val="58"/>
        </w:numPr>
        <w:spacing w:after="0" w:line="240" w:lineRule="auto"/>
        <w:jc w:val="both"/>
        <w:rPr>
          <w:rFonts w:ascii="Arial" w:hAnsi="Arial" w:cs="Arial"/>
        </w:rPr>
      </w:pPr>
      <w:r w:rsidRPr="00CF2F52">
        <w:rPr>
          <w:rFonts w:ascii="Arial" w:hAnsi="Arial" w:cs="Arial"/>
        </w:rPr>
        <w:t>Wybudowanie oświetlenia przejścia dla pieszych i przekazanie do użytkowania.</w:t>
      </w:r>
    </w:p>
    <w:p w14:paraId="59209A5D" w14:textId="77777777" w:rsidR="00CF2F52" w:rsidRPr="00CF2F52" w:rsidRDefault="00CF2F52" w:rsidP="00CF2F52">
      <w:pPr>
        <w:pStyle w:val="Akapitzlist"/>
        <w:ind w:left="1080"/>
        <w:rPr>
          <w:rFonts w:ascii="Arial" w:hAnsi="Arial" w:cs="Arial"/>
        </w:rPr>
      </w:pPr>
    </w:p>
    <w:p w14:paraId="52CEBFF8" w14:textId="77777777" w:rsidR="00CF2F52" w:rsidRPr="00CF2F52" w:rsidRDefault="00CF2F52" w:rsidP="00CF2F52">
      <w:pPr>
        <w:ind w:left="360"/>
        <w:rPr>
          <w:rFonts w:ascii="Arial" w:hAnsi="Arial" w:cs="Arial"/>
        </w:rPr>
      </w:pPr>
      <w:r w:rsidRPr="00CF2F52">
        <w:rPr>
          <w:rFonts w:ascii="Arial" w:hAnsi="Arial" w:cs="Arial"/>
        </w:rPr>
        <w:t xml:space="preserve">Na wykonawcy spoczywać będzie także: </w:t>
      </w:r>
    </w:p>
    <w:p w14:paraId="60A7734B" w14:textId="77777777" w:rsidR="00CF2F52" w:rsidRPr="00CF2F52" w:rsidRDefault="00CF2F52" w:rsidP="00CF2F52">
      <w:pPr>
        <w:pStyle w:val="Akapitzlist"/>
        <w:numPr>
          <w:ilvl w:val="0"/>
          <w:numId w:val="59"/>
        </w:numPr>
        <w:spacing w:after="0"/>
        <w:jc w:val="both"/>
        <w:rPr>
          <w:rFonts w:ascii="Arial" w:hAnsi="Arial" w:cs="Arial"/>
        </w:rPr>
      </w:pPr>
      <w:r w:rsidRPr="00CF2F52">
        <w:rPr>
          <w:rFonts w:ascii="Arial" w:hAnsi="Arial" w:cs="Arial"/>
        </w:rPr>
        <w:t xml:space="preserve">odpowiedzialność za jakość, zgodność z warunkami technicznymi i jakościowymi opisanymi dla przedmiotu zamówienia. Całość robót należy wykonać zgodnie z obowiązującymi przepisami; </w:t>
      </w:r>
    </w:p>
    <w:p w14:paraId="12FEFB29" w14:textId="77777777" w:rsidR="00CF2F52" w:rsidRPr="00CF2F52" w:rsidRDefault="00CF2F52" w:rsidP="00CF2F52">
      <w:pPr>
        <w:numPr>
          <w:ilvl w:val="0"/>
          <w:numId w:val="59"/>
        </w:numPr>
        <w:spacing w:after="0" w:line="240" w:lineRule="auto"/>
        <w:jc w:val="both"/>
        <w:rPr>
          <w:rFonts w:ascii="Arial" w:hAnsi="Arial" w:cs="Arial"/>
        </w:rPr>
      </w:pPr>
      <w:r w:rsidRPr="00CF2F52">
        <w:rPr>
          <w:rFonts w:ascii="Arial" w:hAnsi="Arial" w:cs="Arial"/>
        </w:rPr>
        <w:t>wykonanie dokumentacji powykonawczej dla zakresu objętego umową;</w:t>
      </w:r>
    </w:p>
    <w:p w14:paraId="36CE85A9" w14:textId="44340F12" w:rsidR="00D62D3A" w:rsidRPr="00CF2F52" w:rsidRDefault="00CF2F52" w:rsidP="00CF2F52">
      <w:pPr>
        <w:numPr>
          <w:ilvl w:val="0"/>
          <w:numId w:val="59"/>
        </w:numPr>
        <w:spacing w:after="0" w:line="240" w:lineRule="auto"/>
        <w:jc w:val="both"/>
        <w:rPr>
          <w:rFonts w:ascii="Arial" w:hAnsi="Arial" w:cs="Arial"/>
        </w:rPr>
      </w:pPr>
      <w:r w:rsidRPr="00CF2F52">
        <w:rPr>
          <w:rFonts w:ascii="Arial" w:hAnsi="Arial" w:cs="Arial"/>
        </w:rPr>
        <w:t>załatwienie wszelkich spraw związanych z odbiorem wykonanych prac przez GDDKiA Oddział w Krakowie i dostarczenie niezbędnych dokumentów do zgłoszenia zakończenia inwestycji do Wojewódzkiego Inspektora Nadzoru Budowlanego.</w:t>
      </w:r>
    </w:p>
    <w:p w14:paraId="18B275D9" w14:textId="253FA145" w:rsidR="00437C4E" w:rsidRPr="00631829" w:rsidRDefault="00437C4E" w:rsidP="00D62D3A">
      <w:pPr>
        <w:pStyle w:val="Akapitzlist"/>
        <w:rPr>
          <w:rFonts w:ascii="Arial" w:hAnsi="Arial" w:cs="Arial"/>
        </w:rPr>
      </w:pP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631829">
        <w:rPr>
          <w:rFonts w:ascii="Arial" w:hAnsi="Arial" w:cs="Arial"/>
        </w:rPr>
        <w:t>Zgodnie z dyspozycją art.</w:t>
      </w:r>
      <w:r w:rsidRPr="00EB4864">
        <w:rPr>
          <w:rFonts w:ascii="Arial" w:hAnsi="Arial" w:cs="Arial"/>
        </w:rPr>
        <w:t xml:space="preserve">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45074019"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CF2F52">
        <w:rPr>
          <w:rFonts w:ascii="Arial" w:hAnsi="Arial" w:cs="Arial"/>
          <w:b/>
        </w:rPr>
        <w:t>30</w:t>
      </w:r>
      <w:r w:rsidR="00D550FF">
        <w:rPr>
          <w:rFonts w:ascii="Arial" w:hAnsi="Arial" w:cs="Arial"/>
          <w:b/>
        </w:rPr>
        <w:t xml:space="preserve"> </w:t>
      </w:r>
      <w:r w:rsidR="001A7F17">
        <w:rPr>
          <w:rFonts w:ascii="Arial" w:hAnsi="Arial" w:cs="Arial"/>
          <w:b/>
        </w:rPr>
        <w:t>października</w:t>
      </w:r>
      <w:r w:rsidR="008C7874">
        <w:rPr>
          <w:rFonts w:ascii="Arial" w:hAnsi="Arial" w:cs="Arial"/>
          <w:b/>
        </w:rPr>
        <w:t xml:space="preserve"> </w:t>
      </w:r>
      <w:r w:rsidR="00133037" w:rsidRPr="009909D2">
        <w:rPr>
          <w:rFonts w:ascii="Arial" w:hAnsi="Arial" w:cs="Arial"/>
          <w:b/>
        </w:rPr>
        <w:t>20</w:t>
      </w:r>
      <w:r w:rsidR="009E535A">
        <w:rPr>
          <w:rFonts w:ascii="Arial" w:hAnsi="Arial" w:cs="Arial"/>
          <w:b/>
        </w:rPr>
        <w:t>20</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lastRenderedPageBreak/>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17DA27E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001C5F75">
        <w:rPr>
          <w:rFonts w:ascii="Arial" w:eastAsia="Calibri" w:hAnsi="Arial" w:cs="Arial"/>
        </w:rPr>
        <w:t>30 dni</w:t>
      </w:r>
      <w:r w:rsidRPr="006578C0">
        <w:rPr>
          <w:rFonts w:ascii="Arial" w:eastAsia="Calibri" w:hAnsi="Arial" w:cs="Arial"/>
        </w:rPr>
        <w:t xml:space="preserve">,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lastRenderedPageBreak/>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lastRenderedPageBreak/>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w:t>
      </w:r>
      <w:r w:rsidRPr="005A179F">
        <w:rPr>
          <w:rFonts w:ascii="Arial" w:hAnsi="Arial" w:cs="Arial"/>
          <w:color w:val="000000"/>
          <w:lang w:eastAsia="en-GB"/>
        </w:rPr>
        <w:lastRenderedPageBreak/>
        <w:t xml:space="preserve">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4C653626" w:rsidR="00D15876" w:rsidRPr="00142E6E" w:rsidRDefault="003F15DD" w:rsidP="004132A9">
      <w:pPr>
        <w:numPr>
          <w:ilvl w:val="2"/>
          <w:numId w:val="25"/>
        </w:numPr>
        <w:spacing w:after="0"/>
        <w:jc w:val="both"/>
        <w:rPr>
          <w:rFonts w:ascii="Arial" w:hAnsi="Arial" w:cs="Arial"/>
        </w:rPr>
      </w:pPr>
      <w:r>
        <w:rPr>
          <w:rFonts w:ascii="Arial" w:hAnsi="Arial" w:cs="Arial"/>
        </w:rPr>
        <w:t>Za opóźnienie</w:t>
      </w:r>
      <w:r w:rsidR="00D15876" w:rsidRPr="00142E6E">
        <w:rPr>
          <w:rFonts w:ascii="Arial" w:hAnsi="Arial" w:cs="Arial"/>
        </w:rPr>
        <w:t xml:space="preserve"> w wykonaniu przedmiotu zamówienia, w wysokości </w:t>
      </w:r>
      <w:r w:rsidR="00203354" w:rsidRPr="00142E6E">
        <w:rPr>
          <w:rFonts w:ascii="Arial" w:hAnsi="Arial" w:cs="Arial"/>
        </w:rPr>
        <w:t>0,1</w:t>
      </w:r>
      <w:r w:rsidR="00D15876" w:rsidRPr="00142E6E">
        <w:rPr>
          <w:rFonts w:ascii="Arial" w:hAnsi="Arial" w:cs="Arial"/>
        </w:rPr>
        <w:t>% wynagrodzenia umownego brutto za całość przedmiotu zamówienia określonego w §4 ust. 1 za każdy dzień zwłoki.</w:t>
      </w:r>
    </w:p>
    <w:p w14:paraId="653B9C3A" w14:textId="54704729"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w:t>
      </w:r>
      <w:r w:rsidR="003F15DD">
        <w:rPr>
          <w:rFonts w:ascii="Arial" w:hAnsi="Arial" w:cs="Arial"/>
        </w:rPr>
        <w:t>opóźnienie</w:t>
      </w:r>
      <w:r w:rsidRPr="00142E6E">
        <w:rPr>
          <w:rFonts w:ascii="Arial" w:hAnsi="Arial" w:cs="Arial"/>
        </w:rPr>
        <w:t xml:space="preserve"> w usunięciu wad stwierdzonych przy odbiorze lub w okresie rękojmi za wady  w wysokości </w:t>
      </w:r>
      <w:r w:rsidR="00203354" w:rsidRPr="00142E6E">
        <w:rPr>
          <w:rFonts w:ascii="Arial" w:hAnsi="Arial" w:cs="Arial"/>
        </w:rPr>
        <w:t>0,5</w:t>
      </w:r>
      <w:r w:rsidRPr="00142E6E">
        <w:rPr>
          <w:rFonts w:ascii="Arial" w:hAnsi="Arial" w:cs="Arial"/>
        </w:rPr>
        <w:t xml:space="preserve">% wynagrodzenia umownego brutto za całość przedmiotu zamówienia określonego w §4 ust. 1 za każdy dzień </w:t>
      </w:r>
      <w:r w:rsidR="003F15DD">
        <w:rPr>
          <w:rFonts w:ascii="Arial" w:hAnsi="Arial" w:cs="Arial"/>
        </w:rPr>
        <w:t>opóźnienie</w:t>
      </w:r>
      <w:r w:rsidRPr="00142E6E">
        <w:rPr>
          <w:rFonts w:ascii="Arial" w:hAnsi="Arial" w:cs="Arial"/>
        </w:rPr>
        <w:t xml:space="preserve">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2738DB26" w14:textId="77777777" w:rsidR="009E535A" w:rsidRPr="005B5F2E" w:rsidRDefault="009E535A" w:rsidP="005B5F2E">
      <w:pPr>
        <w:tabs>
          <w:tab w:val="left" w:pos="281"/>
        </w:tabs>
        <w:spacing w:after="0" w:line="240" w:lineRule="auto"/>
        <w:ind w:right="20"/>
        <w:jc w:val="both"/>
        <w:rPr>
          <w:rFonts w:ascii="Arial" w:eastAsia="Arial" w:hAnsi="Arial" w:cs="Arial"/>
          <w:lang w:eastAsia="pl-P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619C91A5" w:rsidR="00374556" w:rsidRPr="00163AAC" w:rsidRDefault="00374556" w:rsidP="00CF2F52">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CF2F52" w:rsidRPr="00CF2F52">
        <w:rPr>
          <w:rFonts w:ascii="Arial" w:hAnsi="Arial" w:cs="Arial"/>
          <w:b/>
          <w:bCs/>
          <w:i/>
          <w:sz w:val="24"/>
          <w:szCs w:val="24"/>
        </w:rPr>
        <w:t xml:space="preserve">Wykonanie  dokumentacji  projektowo – budowlanej oraz budowa oświetlenia (zaprojektuj i wykonaj)  w ramach  zadania inwestycyjnego </w:t>
      </w:r>
      <w:proofErr w:type="spellStart"/>
      <w:r w:rsidR="00CF2F52" w:rsidRPr="00CF2F52">
        <w:rPr>
          <w:rFonts w:ascii="Arial" w:hAnsi="Arial" w:cs="Arial"/>
          <w:b/>
          <w:bCs/>
          <w:i/>
          <w:sz w:val="24"/>
          <w:szCs w:val="24"/>
        </w:rPr>
        <w:t>pn</w:t>
      </w:r>
      <w:proofErr w:type="spellEnd"/>
      <w:r w:rsidR="00CF2F52" w:rsidRPr="00CF2F52">
        <w:rPr>
          <w:rFonts w:ascii="Arial" w:hAnsi="Arial" w:cs="Arial"/>
          <w:b/>
          <w:bCs/>
          <w:i/>
          <w:sz w:val="24"/>
          <w:szCs w:val="24"/>
        </w:rPr>
        <w:t>: „Poprawa bezpieczeństwa pieszych na istniejącym przejściu dla pieszych zlokalizowanym w ciągu drogi krajowej DK 75 w miejscowości Frycowa w km 77+740</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B6A81" w14:textId="77777777" w:rsidR="004672F7" w:rsidRDefault="004672F7" w:rsidP="00013DF3">
      <w:pPr>
        <w:spacing w:after="0" w:line="240" w:lineRule="auto"/>
      </w:pPr>
      <w:r>
        <w:separator/>
      </w:r>
    </w:p>
  </w:endnote>
  <w:endnote w:type="continuationSeparator" w:id="0">
    <w:p w14:paraId="2EEFB1F1" w14:textId="77777777" w:rsidR="004672F7" w:rsidRDefault="004672F7"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CF30A7" w:rsidRDefault="00CF30A7"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5C450F">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C450F">
              <w:rPr>
                <w:b/>
                <w:bCs/>
                <w:noProof/>
              </w:rPr>
              <w:t>47</w:t>
            </w:r>
            <w:r>
              <w:rPr>
                <w:b/>
                <w:bCs/>
                <w:sz w:val="24"/>
                <w:szCs w:val="24"/>
              </w:rPr>
              <w:fldChar w:fldCharType="end"/>
            </w:r>
          </w:p>
        </w:sdtContent>
      </w:sdt>
    </w:sdtContent>
  </w:sdt>
  <w:p w14:paraId="3038D7E6" w14:textId="77777777" w:rsidR="00CF30A7" w:rsidRDefault="00CF30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EDE05" w14:textId="77777777" w:rsidR="004672F7" w:rsidRDefault="004672F7" w:rsidP="00013DF3">
      <w:pPr>
        <w:spacing w:after="0" w:line="240" w:lineRule="auto"/>
      </w:pPr>
      <w:r>
        <w:separator/>
      </w:r>
    </w:p>
  </w:footnote>
  <w:footnote w:type="continuationSeparator" w:id="0">
    <w:p w14:paraId="62AA9719" w14:textId="77777777" w:rsidR="004672F7" w:rsidRDefault="004672F7" w:rsidP="00013DF3">
      <w:pPr>
        <w:spacing w:after="0" w:line="240" w:lineRule="auto"/>
      </w:pPr>
      <w:r>
        <w:continuationSeparator/>
      </w:r>
    </w:p>
  </w:footnote>
  <w:footnote w:id="1">
    <w:p w14:paraId="7DE9630C" w14:textId="77777777" w:rsidR="00CF30A7" w:rsidRPr="00A0288A" w:rsidRDefault="00CF30A7"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F30A7" w:rsidRPr="00A06AD3" w14:paraId="1ECC4C57" w14:textId="77777777" w:rsidTr="00A06AD3">
      <w:trPr>
        <w:trHeight w:val="1276"/>
      </w:trPr>
      <w:tc>
        <w:tcPr>
          <w:tcW w:w="3020" w:type="dxa"/>
        </w:tcPr>
        <w:p w14:paraId="59848660" w14:textId="24B9F6B0" w:rsidR="00CF30A7" w:rsidRPr="00A06AD3" w:rsidRDefault="00CF30A7" w:rsidP="00A06AD3">
          <w:pPr>
            <w:rPr>
              <w:rFonts w:ascii="Calibri" w:eastAsia="Calibri" w:hAnsi="Calibri" w:cs="Times New Roman"/>
            </w:rPr>
          </w:pPr>
        </w:p>
      </w:tc>
      <w:tc>
        <w:tcPr>
          <w:tcW w:w="3021" w:type="dxa"/>
        </w:tcPr>
        <w:p w14:paraId="4C23E611" w14:textId="0D3989C5" w:rsidR="00CF30A7" w:rsidRPr="00A06AD3" w:rsidRDefault="00CF30A7" w:rsidP="00A06AD3">
          <w:pPr>
            <w:jc w:val="center"/>
            <w:rPr>
              <w:rFonts w:ascii="Calibri" w:eastAsia="Calibri" w:hAnsi="Calibri" w:cs="Times New Roman"/>
            </w:rPr>
          </w:pPr>
        </w:p>
      </w:tc>
      <w:tc>
        <w:tcPr>
          <w:tcW w:w="3021" w:type="dxa"/>
        </w:tcPr>
        <w:p w14:paraId="183E082C" w14:textId="4552B6E7" w:rsidR="00CF30A7" w:rsidRPr="00A06AD3" w:rsidRDefault="00CF30A7" w:rsidP="00A06AD3">
          <w:pPr>
            <w:jc w:val="right"/>
            <w:rPr>
              <w:rFonts w:ascii="Calibri" w:eastAsia="Calibri" w:hAnsi="Calibri" w:cs="Times New Roman"/>
            </w:rPr>
          </w:pPr>
        </w:p>
      </w:tc>
    </w:tr>
  </w:tbl>
  <w:p w14:paraId="75D9947D" w14:textId="77777777" w:rsidR="00CF30A7" w:rsidRPr="00A06AD3" w:rsidRDefault="00CF30A7"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58E6662"/>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3B3231"/>
    <w:multiLevelType w:val="hybridMultilevel"/>
    <w:tmpl w:val="F33E1296"/>
    <w:lvl w:ilvl="0" w:tplc="EDD4A6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3F6571"/>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D096673"/>
    <w:multiLevelType w:val="hybridMultilevel"/>
    <w:tmpl w:val="B0C634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12D74AC"/>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C348A2"/>
    <w:multiLevelType w:val="hybridMultilevel"/>
    <w:tmpl w:val="B0C634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43D56D0"/>
    <w:multiLevelType w:val="hybridMultilevel"/>
    <w:tmpl w:val="43BE5A3E"/>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9216243"/>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5A7A32"/>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4" w15:restartNumberingAfterBreak="0">
    <w:nsid w:val="76283580"/>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7"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7"/>
  </w:num>
  <w:num w:numId="8">
    <w:abstractNumId w:val="51"/>
  </w:num>
  <w:num w:numId="9">
    <w:abstractNumId w:val="43"/>
  </w:num>
  <w:num w:numId="10">
    <w:abstractNumId w:val="38"/>
  </w:num>
  <w:num w:numId="11">
    <w:abstractNumId w:val="9"/>
  </w:num>
  <w:num w:numId="12">
    <w:abstractNumId w:val="10"/>
  </w:num>
  <w:num w:numId="13">
    <w:abstractNumId w:val="37"/>
  </w:num>
  <w:num w:numId="14">
    <w:abstractNumId w:val="26"/>
  </w:num>
  <w:num w:numId="15">
    <w:abstractNumId w:val="32"/>
  </w:num>
  <w:num w:numId="16">
    <w:abstractNumId w:val="39"/>
  </w:num>
  <w:num w:numId="17">
    <w:abstractNumId w:val="33"/>
  </w:num>
  <w:num w:numId="18">
    <w:abstractNumId w:val="12"/>
  </w:num>
  <w:num w:numId="19">
    <w:abstractNumId w:val="11"/>
  </w:num>
  <w:num w:numId="20">
    <w:abstractNumId w:val="58"/>
  </w:num>
  <w:num w:numId="21">
    <w:abstractNumId w:val="3"/>
  </w:num>
  <w:num w:numId="22">
    <w:abstractNumId w:val="7"/>
  </w:num>
  <w:num w:numId="23">
    <w:abstractNumId w:val="53"/>
  </w:num>
  <w:num w:numId="24">
    <w:abstractNumId w:val="36"/>
  </w:num>
  <w:num w:numId="25">
    <w:abstractNumId w:val="22"/>
  </w:num>
  <w:num w:numId="26">
    <w:abstractNumId w:val="47"/>
  </w:num>
  <w:num w:numId="27">
    <w:abstractNumId w:val="16"/>
  </w:num>
  <w:num w:numId="28">
    <w:abstractNumId w:val="55"/>
  </w:num>
  <w:num w:numId="29">
    <w:abstractNumId w:val="49"/>
  </w:num>
  <w:num w:numId="30">
    <w:abstractNumId w:val="15"/>
  </w:num>
  <w:num w:numId="31">
    <w:abstractNumId w:val="57"/>
  </w:num>
  <w:num w:numId="32">
    <w:abstractNumId w:val="46"/>
  </w:num>
  <w:num w:numId="33">
    <w:abstractNumId w:val="20"/>
  </w:num>
  <w:num w:numId="34">
    <w:abstractNumId w:val="35"/>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8"/>
  </w:num>
  <w:num w:numId="42">
    <w:abstractNumId w:val="5"/>
  </w:num>
  <w:num w:numId="43">
    <w:abstractNumId w:val="45"/>
  </w:num>
  <w:num w:numId="44">
    <w:abstractNumId w:val="30"/>
  </w:num>
  <w:num w:numId="45">
    <w:abstractNumId w:val="23"/>
  </w:num>
  <w:num w:numId="46">
    <w:abstractNumId w:val="40"/>
  </w:num>
  <w:num w:numId="47">
    <w:abstractNumId w:val="24"/>
  </w:num>
  <w:num w:numId="48">
    <w:abstractNumId w:val="13"/>
  </w:num>
  <w:num w:numId="49">
    <w:abstractNumId w:val="34"/>
  </w:num>
  <w:num w:numId="50">
    <w:abstractNumId w:val="42"/>
  </w:num>
  <w:num w:numId="51">
    <w:abstractNumId w:val="28"/>
  </w:num>
  <w:num w:numId="52">
    <w:abstractNumId w:val="54"/>
  </w:num>
  <w:num w:numId="53">
    <w:abstractNumId w:val="29"/>
  </w:num>
  <w:num w:numId="54">
    <w:abstractNumId w:val="25"/>
  </w:num>
  <w:num w:numId="55">
    <w:abstractNumId w:val="52"/>
  </w:num>
  <w:num w:numId="56">
    <w:abstractNumId w:val="44"/>
  </w:num>
  <w:num w:numId="57">
    <w:abstractNumId w:val="48"/>
  </w:num>
  <w:num w:numId="58">
    <w:abstractNumId w:val="31"/>
  </w:num>
  <w:num w:numId="59">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40990"/>
    <w:rsid w:val="00044674"/>
    <w:rsid w:val="000553F7"/>
    <w:rsid w:val="00057C33"/>
    <w:rsid w:val="00063976"/>
    <w:rsid w:val="00063FE1"/>
    <w:rsid w:val="00073079"/>
    <w:rsid w:val="00073A22"/>
    <w:rsid w:val="00085706"/>
    <w:rsid w:val="00093BAD"/>
    <w:rsid w:val="000A5D7B"/>
    <w:rsid w:val="000B0E38"/>
    <w:rsid w:val="000B7AB0"/>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96099"/>
    <w:rsid w:val="001A1379"/>
    <w:rsid w:val="001A7F17"/>
    <w:rsid w:val="001B0597"/>
    <w:rsid w:val="001B6CD6"/>
    <w:rsid w:val="001C08E4"/>
    <w:rsid w:val="001C3BA1"/>
    <w:rsid w:val="001C5F75"/>
    <w:rsid w:val="001D011E"/>
    <w:rsid w:val="001E2F67"/>
    <w:rsid w:val="001E42D0"/>
    <w:rsid w:val="00203354"/>
    <w:rsid w:val="00207E48"/>
    <w:rsid w:val="0021157A"/>
    <w:rsid w:val="00213C7C"/>
    <w:rsid w:val="002229DE"/>
    <w:rsid w:val="002251D2"/>
    <w:rsid w:val="002268D5"/>
    <w:rsid w:val="00230F67"/>
    <w:rsid w:val="002327E8"/>
    <w:rsid w:val="00237770"/>
    <w:rsid w:val="00243274"/>
    <w:rsid w:val="00244110"/>
    <w:rsid w:val="002506B7"/>
    <w:rsid w:val="00265955"/>
    <w:rsid w:val="002664F1"/>
    <w:rsid w:val="00272F28"/>
    <w:rsid w:val="00283B79"/>
    <w:rsid w:val="00285387"/>
    <w:rsid w:val="00290229"/>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1678"/>
    <w:rsid w:val="003624C7"/>
    <w:rsid w:val="00362638"/>
    <w:rsid w:val="00364722"/>
    <w:rsid w:val="00367BBB"/>
    <w:rsid w:val="003739F3"/>
    <w:rsid w:val="00374556"/>
    <w:rsid w:val="00380E78"/>
    <w:rsid w:val="0038324D"/>
    <w:rsid w:val="00383354"/>
    <w:rsid w:val="00386532"/>
    <w:rsid w:val="00391DFD"/>
    <w:rsid w:val="00394064"/>
    <w:rsid w:val="00397D5C"/>
    <w:rsid w:val="003A343F"/>
    <w:rsid w:val="003A3CC4"/>
    <w:rsid w:val="003A6928"/>
    <w:rsid w:val="003B2CCE"/>
    <w:rsid w:val="003F0C00"/>
    <w:rsid w:val="003F15DD"/>
    <w:rsid w:val="0040026A"/>
    <w:rsid w:val="004100B9"/>
    <w:rsid w:val="004132A9"/>
    <w:rsid w:val="00422DF1"/>
    <w:rsid w:val="00423EBF"/>
    <w:rsid w:val="00434B62"/>
    <w:rsid w:val="00434D70"/>
    <w:rsid w:val="00436299"/>
    <w:rsid w:val="00437C4E"/>
    <w:rsid w:val="0044362B"/>
    <w:rsid w:val="00444AA0"/>
    <w:rsid w:val="004543D8"/>
    <w:rsid w:val="004672F7"/>
    <w:rsid w:val="00472148"/>
    <w:rsid w:val="0047367E"/>
    <w:rsid w:val="00477158"/>
    <w:rsid w:val="004779A4"/>
    <w:rsid w:val="00482B1E"/>
    <w:rsid w:val="00486BC6"/>
    <w:rsid w:val="0049558F"/>
    <w:rsid w:val="004A13AD"/>
    <w:rsid w:val="004A36AA"/>
    <w:rsid w:val="004A5FA9"/>
    <w:rsid w:val="004B086A"/>
    <w:rsid w:val="004B1B7A"/>
    <w:rsid w:val="004C027D"/>
    <w:rsid w:val="004D42DD"/>
    <w:rsid w:val="004E1189"/>
    <w:rsid w:val="004E11DD"/>
    <w:rsid w:val="004E7154"/>
    <w:rsid w:val="004E7EB4"/>
    <w:rsid w:val="004F3B4D"/>
    <w:rsid w:val="004F47C7"/>
    <w:rsid w:val="004F4DBF"/>
    <w:rsid w:val="0050071C"/>
    <w:rsid w:val="00501058"/>
    <w:rsid w:val="00502AE6"/>
    <w:rsid w:val="005032FE"/>
    <w:rsid w:val="0050526B"/>
    <w:rsid w:val="00511759"/>
    <w:rsid w:val="00512A29"/>
    <w:rsid w:val="00515DF6"/>
    <w:rsid w:val="005177F6"/>
    <w:rsid w:val="005242D2"/>
    <w:rsid w:val="00534895"/>
    <w:rsid w:val="00536F3F"/>
    <w:rsid w:val="00542733"/>
    <w:rsid w:val="00542F70"/>
    <w:rsid w:val="00543657"/>
    <w:rsid w:val="00550104"/>
    <w:rsid w:val="00551CCA"/>
    <w:rsid w:val="00552992"/>
    <w:rsid w:val="00554664"/>
    <w:rsid w:val="005564C5"/>
    <w:rsid w:val="005574D7"/>
    <w:rsid w:val="00560179"/>
    <w:rsid w:val="00566201"/>
    <w:rsid w:val="00573FD1"/>
    <w:rsid w:val="00581045"/>
    <w:rsid w:val="00596BBA"/>
    <w:rsid w:val="005A179F"/>
    <w:rsid w:val="005A5E51"/>
    <w:rsid w:val="005B5F2E"/>
    <w:rsid w:val="005C23AB"/>
    <w:rsid w:val="005C450F"/>
    <w:rsid w:val="005C462E"/>
    <w:rsid w:val="005C6F99"/>
    <w:rsid w:val="005C752F"/>
    <w:rsid w:val="005D5059"/>
    <w:rsid w:val="005E2760"/>
    <w:rsid w:val="005F0D35"/>
    <w:rsid w:val="005F26BE"/>
    <w:rsid w:val="005F769E"/>
    <w:rsid w:val="00603D54"/>
    <w:rsid w:val="0060672E"/>
    <w:rsid w:val="00606DF4"/>
    <w:rsid w:val="00615620"/>
    <w:rsid w:val="0062477D"/>
    <w:rsid w:val="00627FC0"/>
    <w:rsid w:val="006314AF"/>
    <w:rsid w:val="006317D0"/>
    <w:rsid w:val="00631829"/>
    <w:rsid w:val="00633A3B"/>
    <w:rsid w:val="00633B27"/>
    <w:rsid w:val="006359B8"/>
    <w:rsid w:val="00636AB5"/>
    <w:rsid w:val="006370AA"/>
    <w:rsid w:val="006410DA"/>
    <w:rsid w:val="0064349B"/>
    <w:rsid w:val="00644BA2"/>
    <w:rsid w:val="00645933"/>
    <w:rsid w:val="00653768"/>
    <w:rsid w:val="00655883"/>
    <w:rsid w:val="006578C0"/>
    <w:rsid w:val="00662F43"/>
    <w:rsid w:val="00663A79"/>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15616"/>
    <w:rsid w:val="00722DAE"/>
    <w:rsid w:val="00724797"/>
    <w:rsid w:val="00733CD1"/>
    <w:rsid w:val="007476A8"/>
    <w:rsid w:val="0075034C"/>
    <w:rsid w:val="00752BB6"/>
    <w:rsid w:val="0075347A"/>
    <w:rsid w:val="00754027"/>
    <w:rsid w:val="0075656C"/>
    <w:rsid w:val="00761F65"/>
    <w:rsid w:val="00763496"/>
    <w:rsid w:val="00783EEC"/>
    <w:rsid w:val="00786EA9"/>
    <w:rsid w:val="00787A4B"/>
    <w:rsid w:val="007A0A8C"/>
    <w:rsid w:val="007A51A7"/>
    <w:rsid w:val="007B0E9B"/>
    <w:rsid w:val="007B75A0"/>
    <w:rsid w:val="007C7972"/>
    <w:rsid w:val="007D23A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74F77"/>
    <w:rsid w:val="008903D7"/>
    <w:rsid w:val="008915E7"/>
    <w:rsid w:val="0089625F"/>
    <w:rsid w:val="008A2F67"/>
    <w:rsid w:val="008B140A"/>
    <w:rsid w:val="008B5EC7"/>
    <w:rsid w:val="008B7B5B"/>
    <w:rsid w:val="008C1D27"/>
    <w:rsid w:val="008C686E"/>
    <w:rsid w:val="008C785D"/>
    <w:rsid w:val="008C7874"/>
    <w:rsid w:val="008D0E34"/>
    <w:rsid w:val="008E2184"/>
    <w:rsid w:val="008E52F7"/>
    <w:rsid w:val="008E6B4C"/>
    <w:rsid w:val="008E7ABD"/>
    <w:rsid w:val="008F2B44"/>
    <w:rsid w:val="008F2CA3"/>
    <w:rsid w:val="008F7E27"/>
    <w:rsid w:val="00940FF9"/>
    <w:rsid w:val="0094396A"/>
    <w:rsid w:val="009546CF"/>
    <w:rsid w:val="00957E8D"/>
    <w:rsid w:val="00962D9F"/>
    <w:rsid w:val="009665F3"/>
    <w:rsid w:val="009909D2"/>
    <w:rsid w:val="0099186B"/>
    <w:rsid w:val="00997174"/>
    <w:rsid w:val="009A3FCD"/>
    <w:rsid w:val="009A5339"/>
    <w:rsid w:val="009A68AF"/>
    <w:rsid w:val="009B704A"/>
    <w:rsid w:val="009C572C"/>
    <w:rsid w:val="009C59FB"/>
    <w:rsid w:val="009C6DD3"/>
    <w:rsid w:val="009D3C22"/>
    <w:rsid w:val="009D468C"/>
    <w:rsid w:val="009D7AD6"/>
    <w:rsid w:val="009E535A"/>
    <w:rsid w:val="009F6DE0"/>
    <w:rsid w:val="00A0010F"/>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2DBA"/>
    <w:rsid w:val="00A74CDF"/>
    <w:rsid w:val="00A77423"/>
    <w:rsid w:val="00A877E6"/>
    <w:rsid w:val="00AA16A2"/>
    <w:rsid w:val="00AA4CA7"/>
    <w:rsid w:val="00AC420A"/>
    <w:rsid w:val="00AC520A"/>
    <w:rsid w:val="00AC5926"/>
    <w:rsid w:val="00AD0A1B"/>
    <w:rsid w:val="00AD75E9"/>
    <w:rsid w:val="00AE1C4B"/>
    <w:rsid w:val="00AE31CD"/>
    <w:rsid w:val="00AE55A3"/>
    <w:rsid w:val="00AF4A9B"/>
    <w:rsid w:val="00AF524B"/>
    <w:rsid w:val="00B01DA6"/>
    <w:rsid w:val="00B02208"/>
    <w:rsid w:val="00B0539C"/>
    <w:rsid w:val="00B0780C"/>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A5E11"/>
    <w:rsid w:val="00BB765C"/>
    <w:rsid w:val="00BC5CE0"/>
    <w:rsid w:val="00BD3B7E"/>
    <w:rsid w:val="00BE45FE"/>
    <w:rsid w:val="00BE7316"/>
    <w:rsid w:val="00BE7474"/>
    <w:rsid w:val="00BF168A"/>
    <w:rsid w:val="00C00541"/>
    <w:rsid w:val="00C055CC"/>
    <w:rsid w:val="00C12F51"/>
    <w:rsid w:val="00C17751"/>
    <w:rsid w:val="00C2144E"/>
    <w:rsid w:val="00C220B9"/>
    <w:rsid w:val="00C267E2"/>
    <w:rsid w:val="00C42A35"/>
    <w:rsid w:val="00C437C7"/>
    <w:rsid w:val="00C467C9"/>
    <w:rsid w:val="00C47A77"/>
    <w:rsid w:val="00C56C14"/>
    <w:rsid w:val="00C57173"/>
    <w:rsid w:val="00C62B25"/>
    <w:rsid w:val="00C64A58"/>
    <w:rsid w:val="00C64C8E"/>
    <w:rsid w:val="00C837B6"/>
    <w:rsid w:val="00C92D91"/>
    <w:rsid w:val="00C959A6"/>
    <w:rsid w:val="00C97781"/>
    <w:rsid w:val="00C97EEB"/>
    <w:rsid w:val="00CA06E7"/>
    <w:rsid w:val="00CB1641"/>
    <w:rsid w:val="00CB6B49"/>
    <w:rsid w:val="00CC0ACE"/>
    <w:rsid w:val="00CD7118"/>
    <w:rsid w:val="00CE1043"/>
    <w:rsid w:val="00CE1442"/>
    <w:rsid w:val="00CE3865"/>
    <w:rsid w:val="00CE3DBA"/>
    <w:rsid w:val="00CE6408"/>
    <w:rsid w:val="00CF2F52"/>
    <w:rsid w:val="00CF30A7"/>
    <w:rsid w:val="00CF65EC"/>
    <w:rsid w:val="00D049AC"/>
    <w:rsid w:val="00D07FD2"/>
    <w:rsid w:val="00D138F5"/>
    <w:rsid w:val="00D13E0C"/>
    <w:rsid w:val="00D1539F"/>
    <w:rsid w:val="00D15876"/>
    <w:rsid w:val="00D23EBD"/>
    <w:rsid w:val="00D2525E"/>
    <w:rsid w:val="00D2645C"/>
    <w:rsid w:val="00D27E0E"/>
    <w:rsid w:val="00D31DB5"/>
    <w:rsid w:val="00D458D6"/>
    <w:rsid w:val="00D531FB"/>
    <w:rsid w:val="00D550FF"/>
    <w:rsid w:val="00D61B40"/>
    <w:rsid w:val="00D62D3A"/>
    <w:rsid w:val="00D6507E"/>
    <w:rsid w:val="00D73705"/>
    <w:rsid w:val="00D77CF9"/>
    <w:rsid w:val="00D81B55"/>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3A64"/>
    <w:rsid w:val="00F17330"/>
    <w:rsid w:val="00F30DD7"/>
    <w:rsid w:val="00F32045"/>
    <w:rsid w:val="00F324A2"/>
    <w:rsid w:val="00F36263"/>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013D"/>
    <w:rsid w:val="00FC4FEF"/>
    <w:rsid w:val="00FC6D1C"/>
    <w:rsid w:val="00FD0672"/>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2F52"/>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87C6F-6368-407F-9FAE-7504A2D5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TotalTime>
  <Pages>1</Pages>
  <Words>12426</Words>
  <Characters>74557</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120</cp:revision>
  <cp:lastPrinted>2020-06-08T10:47:00Z</cp:lastPrinted>
  <dcterms:created xsi:type="dcterms:W3CDTF">2016-08-11T08:56:00Z</dcterms:created>
  <dcterms:modified xsi:type="dcterms:W3CDTF">2020-06-08T13:27:00Z</dcterms:modified>
</cp:coreProperties>
</file>