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66" w:rsidRPr="00CB4766" w:rsidRDefault="00CB4766" w:rsidP="00CB47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47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Zaświadczenie z miejscowego planu zagospodarowania przestrzennego gminy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Termin załatwienia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333333"/>
          <w:sz w:val="17"/>
          <w:szCs w:val="17"/>
          <w:lang w:eastAsia="pl-PL"/>
        </w:rPr>
        <w:t>Zaświadczenie wydaje się bez zbędnej zwłoki, nie później niż w terminie 7 dni roboczych od dnia wpłynięcia wniosku.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Osoba kontaktowa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333333"/>
          <w:sz w:val="17"/>
          <w:szCs w:val="17"/>
          <w:lang w:eastAsia="pl-PL"/>
        </w:rPr>
        <w:t>ANNA POLAŃSKA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Miejsce załatwienia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- osobiście w Urzędzie Gminy – pokój nr 49</w:t>
      </w: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,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- za pośrednictwem poczty. 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Telefon kontaktowy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333333"/>
          <w:sz w:val="17"/>
          <w:szCs w:val="17"/>
          <w:lang w:eastAsia="pl-PL"/>
        </w:rPr>
        <w:t xml:space="preserve">(18) 449 27 53 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Adres e-mail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333333"/>
          <w:sz w:val="17"/>
          <w:szCs w:val="17"/>
          <w:lang w:eastAsia="pl-PL"/>
        </w:rPr>
        <w:t>inwestycje@nawojowa.pl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Miejsce odbioru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- osobiście przez wnioskodawcę,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- za pośrednictwem poczty.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O formie odbioru decyduje wnioskodawca.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Wymagane Dokumenty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- wniosek o wydanie zaświadczenia z miejscowego planu zagospodarowania przestrzennego,</w:t>
      </w:r>
      <w:r w:rsidR="00B34EBD">
        <w:rPr>
          <w:rFonts w:ascii="Tahoma" w:eastAsia="Times New Roman" w:hAnsi="Tahoma" w:cs="Tahoma"/>
          <w:color w:val="333333"/>
          <w:sz w:val="17"/>
          <w:szCs w:val="17"/>
          <w:lang w:eastAsia="pl-PL"/>
        </w:rPr>
        <w:t xml:space="preserve"> </w:t>
      </w: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 xml:space="preserve">dostępny w Urzędzie Gminy </w:t>
      </w:r>
      <w:r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 xml:space="preserve"> </w:t>
      </w: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 xml:space="preserve">i na stronie internetowej </w:t>
      </w:r>
    </w:p>
    <w:p w:rsid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- dowód wniesienia opłaty skarbowej.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>- ksero mapy ewidencyjnej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Czas realizacji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Bez zbędnej zwłoki, nie później niż w terminie 7 dni od dnia wpłynięcia wniosku.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333333"/>
          <w:sz w:val="17"/>
          <w:szCs w:val="17"/>
          <w:lang w:eastAsia="pl-PL"/>
        </w:rPr>
        <w:t> </w:t>
      </w:r>
    </w:p>
    <w:p w:rsidR="00CB4766" w:rsidRPr="00CB4766" w:rsidRDefault="00CB4766" w:rsidP="00CB4766">
      <w:pPr>
        <w:pBdr>
          <w:bottom w:val="dotted" w:sz="6" w:space="0" w:color="CCCCCC"/>
        </w:pBdr>
        <w:shd w:val="clear" w:color="auto" w:fill="FFFFFF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Opłaty</w:t>
      </w:r>
    </w:p>
    <w:p w:rsidR="00CB4766" w:rsidRPr="00CB4766" w:rsidRDefault="00CB4766" w:rsidP="00CB4766">
      <w:pPr>
        <w:pStyle w:val="Nagwek3"/>
        <w:rPr>
          <w:sz w:val="24"/>
          <w:szCs w:val="24"/>
        </w:rPr>
      </w:pPr>
      <w:r w:rsidRPr="00CB4766">
        <w:rPr>
          <w:rFonts w:ascii="Tahoma" w:hAnsi="Tahoma" w:cs="Tahoma"/>
          <w:b w:val="0"/>
          <w:color w:val="333333"/>
          <w:sz w:val="18"/>
          <w:szCs w:val="18"/>
        </w:rPr>
        <w:t>Op</w:t>
      </w:r>
      <w:r w:rsidR="00B34EBD">
        <w:rPr>
          <w:rFonts w:ascii="Tahoma" w:hAnsi="Tahoma" w:cs="Tahoma"/>
          <w:b w:val="0"/>
          <w:color w:val="333333"/>
          <w:sz w:val="18"/>
          <w:szCs w:val="18"/>
        </w:rPr>
        <w:t>łatę skarbową w wysokości 17 zł</w:t>
      </w:r>
      <w:r w:rsidRPr="00CB4766">
        <w:rPr>
          <w:rFonts w:ascii="Tahoma" w:hAnsi="Tahoma" w:cs="Tahoma"/>
          <w:b w:val="0"/>
          <w:color w:val="333333"/>
          <w:sz w:val="18"/>
          <w:szCs w:val="18"/>
        </w:rPr>
        <w:t xml:space="preserve"> należy wpłacić </w:t>
      </w:r>
      <w:r w:rsidR="00B34EBD">
        <w:rPr>
          <w:rFonts w:ascii="Tahoma" w:hAnsi="Tahoma" w:cs="Tahoma"/>
          <w:b w:val="0"/>
          <w:color w:val="333333"/>
          <w:sz w:val="18"/>
          <w:szCs w:val="18"/>
        </w:rPr>
        <w:t xml:space="preserve">w kasie Urzędu lub </w:t>
      </w:r>
      <w:r w:rsidRPr="00CB4766">
        <w:rPr>
          <w:rFonts w:ascii="Tahoma" w:hAnsi="Tahoma" w:cs="Tahoma"/>
          <w:b w:val="0"/>
          <w:color w:val="333333"/>
          <w:sz w:val="18"/>
          <w:szCs w:val="18"/>
        </w:rPr>
        <w:t>na konto Urzędu Gminy - Nr rachunku:</w:t>
      </w:r>
      <w:r w:rsidRPr="00CB4766">
        <w:rPr>
          <w:rFonts w:ascii="Tahoma" w:hAnsi="Tahoma" w:cs="Tahoma"/>
          <w:color w:val="333333"/>
          <w:sz w:val="18"/>
          <w:szCs w:val="18"/>
        </w:rPr>
        <w:t> </w:t>
      </w:r>
      <w:r w:rsidRPr="00CB4766">
        <w:rPr>
          <w:sz w:val="24"/>
          <w:szCs w:val="24"/>
        </w:rPr>
        <w:t>61 8811 0006 0022 0200 0013 0201</w:t>
      </w:r>
      <w:bookmarkStart w:id="0" w:name="_GoBack"/>
      <w:bookmarkEnd w:id="0"/>
    </w:p>
    <w:p w:rsidR="00CB4766" w:rsidRPr="00CB4766" w:rsidRDefault="00CB4766" w:rsidP="00CB476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</w:pPr>
      <w:r w:rsidRPr="00CB476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 xml:space="preserve"> Podstawa prawna</w:t>
      </w:r>
    </w:p>
    <w:p w:rsidR="00CB4766" w:rsidRPr="00CB4766" w:rsidRDefault="00CB4766" w:rsidP="00CB476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17"/>
          <w:szCs w:val="17"/>
          <w:lang w:eastAsia="pl-PL"/>
        </w:rPr>
      </w:pPr>
      <w:r w:rsidRPr="00CB4766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Ustawa z dnia 27 marca 2003 r. o planowaniu i zagospodarowaniu przestrzennym (</w:t>
      </w:r>
      <w:proofErr w:type="spellStart"/>
      <w:r w:rsidRPr="00CB4766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t.j</w:t>
      </w:r>
      <w:proofErr w:type="spellEnd"/>
      <w:r w:rsidRPr="00CB4766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. Dz. U. z 2020r. poz. 293 ze zm.). Ustawa z dnia 16 listopada 2006 r. o opłacie skarbowej (</w:t>
      </w:r>
      <w:proofErr w:type="spellStart"/>
      <w:r w:rsidRPr="00CB4766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t.j</w:t>
      </w:r>
      <w:proofErr w:type="spellEnd"/>
      <w:r w:rsidRPr="00CB4766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. </w:t>
      </w:r>
      <w:r w:rsidR="00B34EBD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Dz.U. z 2021r. poz. 1923 </w:t>
      </w:r>
      <w:r w:rsidRPr="00CB4766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ze zm.).</w:t>
      </w:r>
    </w:p>
    <w:p w:rsidR="00816C9A" w:rsidRDefault="00816C9A"/>
    <w:sectPr w:rsidR="0081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66"/>
    <w:rsid w:val="00816C9A"/>
    <w:rsid w:val="00B34EBD"/>
    <w:rsid w:val="00C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22653-C272-447A-ABD6-2B49E518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B4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B47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2022-02-22T10:41:00Z</dcterms:created>
  <dcterms:modified xsi:type="dcterms:W3CDTF">2022-02-22T11:00:00Z</dcterms:modified>
</cp:coreProperties>
</file>