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300" w:rsidRDefault="003D2300" w:rsidP="00224EBA">
      <w:pPr>
        <w:rPr>
          <w:b/>
          <w:bCs/>
        </w:rPr>
      </w:pPr>
      <w:bookmarkStart w:id="0" w:name="_GoBack"/>
      <w:bookmarkEnd w:id="0"/>
    </w:p>
    <w:p w:rsidR="00C336E9" w:rsidRPr="006A0E05" w:rsidRDefault="00C336E9" w:rsidP="00C76186">
      <w:pPr>
        <w:jc w:val="center"/>
        <w:rPr>
          <w:b/>
          <w:bCs/>
        </w:rPr>
      </w:pPr>
      <w:r w:rsidRPr="006A0E05">
        <w:rPr>
          <w:b/>
          <w:bCs/>
        </w:rPr>
        <w:t>Uchwała Nr</w:t>
      </w:r>
      <w:r w:rsidR="00D53272">
        <w:rPr>
          <w:b/>
          <w:bCs/>
        </w:rPr>
        <w:t xml:space="preserve"> XXII/195/16</w:t>
      </w:r>
    </w:p>
    <w:p w:rsidR="00C336E9" w:rsidRPr="006A0E05" w:rsidRDefault="00C336E9" w:rsidP="00C76186">
      <w:pPr>
        <w:jc w:val="center"/>
        <w:rPr>
          <w:b/>
          <w:bCs/>
        </w:rPr>
      </w:pPr>
      <w:r w:rsidRPr="006A0E05">
        <w:rPr>
          <w:b/>
          <w:bCs/>
        </w:rPr>
        <w:t>Rady Gminy Nawojowa</w:t>
      </w:r>
    </w:p>
    <w:p w:rsidR="00C336E9" w:rsidRPr="006A0E05" w:rsidRDefault="00D53272" w:rsidP="00C76186">
      <w:pPr>
        <w:jc w:val="center"/>
        <w:rPr>
          <w:b/>
          <w:bCs/>
        </w:rPr>
      </w:pPr>
      <w:r>
        <w:rPr>
          <w:b/>
          <w:bCs/>
        </w:rPr>
        <w:t xml:space="preserve">z dnia 22 lipca </w:t>
      </w:r>
      <w:r w:rsidR="008B25E3">
        <w:rPr>
          <w:b/>
          <w:bCs/>
        </w:rPr>
        <w:t>2016</w:t>
      </w:r>
      <w:r w:rsidR="00224EBA">
        <w:rPr>
          <w:b/>
          <w:bCs/>
        </w:rPr>
        <w:t xml:space="preserve"> r.</w:t>
      </w:r>
    </w:p>
    <w:p w:rsidR="00C336E9" w:rsidRPr="006A0E05" w:rsidRDefault="00C336E9" w:rsidP="00F2527F">
      <w:pPr>
        <w:ind w:left="360" w:hanging="360"/>
        <w:jc w:val="both"/>
        <w:rPr>
          <w:b/>
          <w:bCs/>
        </w:rPr>
      </w:pPr>
    </w:p>
    <w:p w:rsidR="00C336E9" w:rsidRPr="006A0E05" w:rsidRDefault="00C336E9" w:rsidP="00B7783C">
      <w:pPr>
        <w:ind w:left="360" w:hanging="360"/>
        <w:jc w:val="center"/>
        <w:rPr>
          <w:b/>
          <w:bCs/>
        </w:rPr>
      </w:pPr>
      <w:r>
        <w:rPr>
          <w:b/>
          <w:bCs/>
        </w:rPr>
        <w:t>w</w:t>
      </w:r>
      <w:r w:rsidRPr="006A0E05">
        <w:rPr>
          <w:b/>
          <w:bCs/>
        </w:rPr>
        <w:t xml:space="preserve"> sprawie</w:t>
      </w:r>
      <w:r>
        <w:rPr>
          <w:b/>
          <w:bCs/>
        </w:rPr>
        <w:t>:</w:t>
      </w:r>
      <w:r w:rsidRPr="006A0E05">
        <w:rPr>
          <w:b/>
          <w:bCs/>
        </w:rPr>
        <w:t xml:space="preserve"> </w:t>
      </w:r>
      <w:r>
        <w:rPr>
          <w:b/>
          <w:bCs/>
        </w:rPr>
        <w:t>R</w:t>
      </w:r>
      <w:r w:rsidRPr="006A0E05">
        <w:rPr>
          <w:b/>
          <w:bCs/>
        </w:rPr>
        <w:t xml:space="preserve">egulaminu utrzymania czystości i porządku na terenie </w:t>
      </w:r>
      <w:r>
        <w:rPr>
          <w:b/>
          <w:bCs/>
        </w:rPr>
        <w:t>g</w:t>
      </w:r>
      <w:r w:rsidRPr="006A0E05">
        <w:rPr>
          <w:b/>
          <w:bCs/>
        </w:rPr>
        <w:t>miny Nawojowa</w:t>
      </w:r>
    </w:p>
    <w:p w:rsidR="00C336E9" w:rsidRDefault="00C336E9" w:rsidP="00F2527F">
      <w:pPr>
        <w:autoSpaceDE w:val="0"/>
        <w:autoSpaceDN w:val="0"/>
        <w:adjustRightInd w:val="0"/>
        <w:ind w:left="360" w:hanging="360"/>
        <w:jc w:val="both"/>
      </w:pPr>
    </w:p>
    <w:p w:rsidR="00C336E9" w:rsidRPr="00354F72" w:rsidRDefault="00C336E9" w:rsidP="00167CD9">
      <w:pPr>
        <w:autoSpaceDE w:val="0"/>
        <w:autoSpaceDN w:val="0"/>
        <w:adjustRightInd w:val="0"/>
        <w:jc w:val="both"/>
      </w:pPr>
      <w:r w:rsidRPr="00354F72">
        <w:t>Na podstawie</w:t>
      </w:r>
      <w:r w:rsidR="00096A2C">
        <w:t xml:space="preserve"> </w:t>
      </w:r>
      <w:r w:rsidR="00096A2C" w:rsidRPr="00096A2C">
        <w:t>art. 4 ustawy z dnia 13 września 1996 r. o utrzymaniu czystości i porządku w gminach (</w:t>
      </w:r>
      <w:r w:rsidR="00B7783C">
        <w:t xml:space="preserve">tekst jednolity </w:t>
      </w:r>
      <w:r w:rsidR="00096A2C" w:rsidRPr="00096A2C">
        <w:t xml:space="preserve">Dz. U. z </w:t>
      </w:r>
      <w:r w:rsidR="00096A2C">
        <w:t>2016</w:t>
      </w:r>
      <w:r w:rsidR="00096A2C" w:rsidRPr="00096A2C">
        <w:t xml:space="preserve"> r. </w:t>
      </w:r>
      <w:r w:rsidR="00096A2C">
        <w:t>poz. 250</w:t>
      </w:r>
      <w:r w:rsidR="00096A2C" w:rsidRPr="00096A2C">
        <w:t>)</w:t>
      </w:r>
      <w:r w:rsidRPr="00354F72">
        <w:t xml:space="preserve"> art.</w:t>
      </w:r>
      <w:r>
        <w:t xml:space="preserve"> </w:t>
      </w:r>
      <w:r w:rsidRPr="00354F72">
        <w:t>4</w:t>
      </w:r>
      <w:r>
        <w:t>0</w:t>
      </w:r>
      <w:r w:rsidRPr="00354F72">
        <w:t xml:space="preserve"> ust.</w:t>
      </w:r>
      <w:r>
        <w:t xml:space="preserve"> </w:t>
      </w:r>
      <w:r w:rsidRPr="00354F72">
        <w:t>1</w:t>
      </w:r>
      <w:r w:rsidR="00B7783C">
        <w:t xml:space="preserve"> </w:t>
      </w:r>
      <w:r w:rsidRPr="00354F72">
        <w:t xml:space="preserve">ustawy z dnia </w:t>
      </w:r>
      <w:r>
        <w:t>8</w:t>
      </w:r>
      <w:r w:rsidRPr="00354F72">
        <w:t xml:space="preserve"> marca 1990 r. o samorządzie gminnym (</w:t>
      </w:r>
      <w:r w:rsidR="00B7783C">
        <w:t xml:space="preserve">tekst jednolity </w:t>
      </w:r>
      <w:r w:rsidRPr="00354F72">
        <w:t>Dz.</w:t>
      </w:r>
      <w:r>
        <w:t xml:space="preserve"> </w:t>
      </w:r>
      <w:r w:rsidR="00B7783C">
        <w:t>U. z 2016 r.</w:t>
      </w:r>
      <w:r w:rsidRPr="00354F72">
        <w:t xml:space="preserve"> poz.</w:t>
      </w:r>
      <w:r w:rsidR="00B7783C">
        <w:t xml:space="preserve"> 446)</w:t>
      </w:r>
      <w:r w:rsidR="005F50B4">
        <w:t xml:space="preserve"> po zaopiniowaniu przez</w:t>
      </w:r>
      <w:r w:rsidRPr="00354F72">
        <w:t xml:space="preserve"> </w:t>
      </w:r>
      <w:r>
        <w:t xml:space="preserve">Państwowego </w:t>
      </w:r>
      <w:r w:rsidRPr="00354F72">
        <w:t>Powiatowego Inspektora Sanitarnego</w:t>
      </w:r>
      <w:r w:rsidR="00B7783C">
        <w:t xml:space="preserve"> w Nowym Sączu</w:t>
      </w:r>
      <w:r w:rsidRPr="00354F72">
        <w:t xml:space="preserve">, Rada Gminy Nawojowa uchwala </w:t>
      </w:r>
      <w:r>
        <w:t>„</w:t>
      </w:r>
      <w:r w:rsidRPr="00354F72">
        <w:t xml:space="preserve">Regulamin utrzymania czystości i porządku na terenie </w:t>
      </w:r>
      <w:r>
        <w:t>g</w:t>
      </w:r>
      <w:r w:rsidRPr="00354F72">
        <w:t>miny Nawojowa</w:t>
      </w:r>
      <w:r>
        <w:t>”</w:t>
      </w:r>
      <w:r w:rsidRPr="00354F72">
        <w:t xml:space="preserve">, zwany dalej </w:t>
      </w:r>
      <w:r>
        <w:t>„R</w:t>
      </w:r>
      <w:r w:rsidRPr="00354F72">
        <w:t>egulaminem</w:t>
      </w:r>
      <w:r>
        <w:t>”</w:t>
      </w:r>
      <w:r w:rsidRPr="00354F72">
        <w:t>, w następującej treści:</w:t>
      </w:r>
    </w:p>
    <w:p w:rsidR="00C336E9" w:rsidRPr="00354F72" w:rsidRDefault="00C336E9" w:rsidP="00F2527F">
      <w:pPr>
        <w:autoSpaceDE w:val="0"/>
        <w:autoSpaceDN w:val="0"/>
        <w:adjustRightInd w:val="0"/>
        <w:ind w:left="360" w:hanging="360"/>
        <w:jc w:val="both"/>
      </w:pPr>
    </w:p>
    <w:p w:rsidR="00C336E9" w:rsidRPr="00354F72" w:rsidRDefault="00C336E9" w:rsidP="00C76186">
      <w:pPr>
        <w:autoSpaceDE w:val="0"/>
        <w:autoSpaceDN w:val="0"/>
        <w:adjustRightInd w:val="0"/>
        <w:ind w:left="360" w:hanging="360"/>
        <w:jc w:val="center"/>
        <w:rPr>
          <w:b/>
          <w:bCs/>
        </w:rPr>
      </w:pPr>
      <w:r w:rsidRPr="00354F72">
        <w:rPr>
          <w:b/>
          <w:bCs/>
        </w:rPr>
        <w:t>ROZDZIAŁ I</w:t>
      </w:r>
    </w:p>
    <w:p w:rsidR="00C336E9" w:rsidRPr="00354F72" w:rsidRDefault="00C336E9" w:rsidP="00C76186">
      <w:pPr>
        <w:autoSpaceDE w:val="0"/>
        <w:autoSpaceDN w:val="0"/>
        <w:adjustRightInd w:val="0"/>
        <w:ind w:left="360" w:hanging="360"/>
        <w:jc w:val="center"/>
        <w:rPr>
          <w:b/>
          <w:bCs/>
        </w:rPr>
      </w:pPr>
      <w:r w:rsidRPr="00354F72">
        <w:rPr>
          <w:b/>
          <w:bCs/>
        </w:rPr>
        <w:t>Postanowienia ogólne</w:t>
      </w:r>
    </w:p>
    <w:p w:rsidR="00C336E9" w:rsidRDefault="00C336E9" w:rsidP="00C76186">
      <w:pPr>
        <w:autoSpaceDE w:val="0"/>
        <w:autoSpaceDN w:val="0"/>
        <w:adjustRightInd w:val="0"/>
        <w:ind w:left="360" w:hanging="360"/>
        <w:jc w:val="center"/>
        <w:rPr>
          <w:b/>
          <w:bCs/>
        </w:rPr>
      </w:pPr>
    </w:p>
    <w:p w:rsidR="00C336E9" w:rsidRDefault="00C336E9" w:rsidP="00C76186">
      <w:pPr>
        <w:tabs>
          <w:tab w:val="left" w:pos="360"/>
        </w:tabs>
        <w:autoSpaceDE w:val="0"/>
        <w:autoSpaceDN w:val="0"/>
        <w:adjustRightInd w:val="0"/>
        <w:ind w:left="360" w:hanging="360"/>
        <w:jc w:val="center"/>
        <w:rPr>
          <w:b/>
          <w:bCs/>
        </w:rPr>
      </w:pPr>
      <w:r w:rsidRPr="00354F72">
        <w:rPr>
          <w:b/>
          <w:bCs/>
        </w:rPr>
        <w:t>§</w:t>
      </w:r>
      <w:r>
        <w:rPr>
          <w:b/>
          <w:bCs/>
        </w:rPr>
        <w:t xml:space="preserve"> </w:t>
      </w:r>
      <w:r w:rsidRPr="00354F72">
        <w:rPr>
          <w:b/>
          <w:bCs/>
        </w:rPr>
        <w:t>1.</w:t>
      </w:r>
    </w:p>
    <w:p w:rsidR="00C336E9" w:rsidRPr="00A47222" w:rsidRDefault="00C336E9" w:rsidP="00C76186">
      <w:pPr>
        <w:pStyle w:val="Akapitzlist"/>
        <w:numPr>
          <w:ilvl w:val="0"/>
          <w:numId w:val="11"/>
        </w:numPr>
        <w:tabs>
          <w:tab w:val="left" w:pos="0"/>
        </w:tabs>
        <w:autoSpaceDE w:val="0"/>
        <w:autoSpaceDN w:val="0"/>
        <w:adjustRightInd w:val="0"/>
        <w:jc w:val="both"/>
      </w:pPr>
      <w:r w:rsidRPr="00A47222">
        <w:t>Regulamin utrzymania czystości i porządku na terenie Gminy Nawojowa, zwany dalej „Regulaminem”, określa szczegółowe zasady utrzymania czystości i porządku na terenie Gminy Nawojowa.</w:t>
      </w:r>
    </w:p>
    <w:p w:rsidR="00C336E9" w:rsidRDefault="00C336E9" w:rsidP="00F2527F">
      <w:pPr>
        <w:tabs>
          <w:tab w:val="left" w:pos="360"/>
        </w:tabs>
        <w:autoSpaceDE w:val="0"/>
        <w:autoSpaceDN w:val="0"/>
        <w:adjustRightInd w:val="0"/>
        <w:ind w:left="360" w:hanging="360"/>
        <w:jc w:val="both"/>
      </w:pPr>
    </w:p>
    <w:p w:rsidR="00C336E9" w:rsidRDefault="00C336E9" w:rsidP="00C76186">
      <w:pPr>
        <w:tabs>
          <w:tab w:val="left" w:pos="360"/>
        </w:tabs>
        <w:autoSpaceDE w:val="0"/>
        <w:autoSpaceDN w:val="0"/>
        <w:adjustRightInd w:val="0"/>
        <w:ind w:left="360" w:hanging="360"/>
        <w:jc w:val="center"/>
        <w:rPr>
          <w:b/>
          <w:bCs/>
        </w:rPr>
      </w:pPr>
      <w:r w:rsidRPr="00C226E6">
        <w:rPr>
          <w:b/>
          <w:bCs/>
        </w:rPr>
        <w:t>§ 2.</w:t>
      </w:r>
    </w:p>
    <w:p w:rsidR="00C336E9" w:rsidRPr="00A47222" w:rsidRDefault="00C336E9" w:rsidP="00C76186">
      <w:pPr>
        <w:pStyle w:val="Akapitzlist"/>
        <w:numPr>
          <w:ilvl w:val="0"/>
          <w:numId w:val="12"/>
        </w:numPr>
        <w:tabs>
          <w:tab w:val="left" w:pos="360"/>
        </w:tabs>
        <w:autoSpaceDE w:val="0"/>
        <w:autoSpaceDN w:val="0"/>
        <w:adjustRightInd w:val="0"/>
        <w:jc w:val="both"/>
      </w:pPr>
      <w:r w:rsidRPr="00A47222">
        <w:t>Ilekroć w regulaminie mowa o:</w:t>
      </w:r>
    </w:p>
    <w:p w:rsidR="00C336E9" w:rsidRDefault="00C336E9" w:rsidP="00C76186">
      <w:pPr>
        <w:numPr>
          <w:ilvl w:val="0"/>
          <w:numId w:val="6"/>
        </w:numPr>
        <w:tabs>
          <w:tab w:val="left" w:pos="360"/>
        </w:tabs>
        <w:autoSpaceDE w:val="0"/>
        <w:autoSpaceDN w:val="0"/>
        <w:adjustRightInd w:val="0"/>
        <w:ind w:left="360"/>
        <w:jc w:val="both"/>
      </w:pPr>
      <w:r w:rsidRPr="00FD7AC9">
        <w:rPr>
          <w:b/>
          <w:bCs/>
        </w:rPr>
        <w:t>regulaminie</w:t>
      </w:r>
      <w:r>
        <w:t xml:space="preserve"> – rozumie się przez to niniejszy regulamin utrzymania czystości i por</w:t>
      </w:r>
      <w:r w:rsidR="003039D7">
        <w:t>ządku na terenie gminy Nawojowa;</w:t>
      </w:r>
    </w:p>
    <w:p w:rsidR="00C336E9" w:rsidRDefault="00C336E9" w:rsidP="00C76186">
      <w:pPr>
        <w:numPr>
          <w:ilvl w:val="0"/>
          <w:numId w:val="6"/>
        </w:numPr>
        <w:tabs>
          <w:tab w:val="left" w:pos="360"/>
        </w:tabs>
        <w:autoSpaceDE w:val="0"/>
        <w:autoSpaceDN w:val="0"/>
        <w:adjustRightInd w:val="0"/>
        <w:ind w:left="360"/>
        <w:jc w:val="both"/>
      </w:pPr>
      <w:r w:rsidRPr="00FD7AC9">
        <w:rPr>
          <w:b/>
          <w:bCs/>
        </w:rPr>
        <w:t>gminie</w:t>
      </w:r>
      <w:r>
        <w:t xml:space="preserve"> –należy prze</w:t>
      </w:r>
      <w:r w:rsidR="003039D7">
        <w:t>z to rozumieć Gminę Nawojowa;</w:t>
      </w:r>
    </w:p>
    <w:p w:rsidR="00C336E9" w:rsidRDefault="00C336E9" w:rsidP="00C76186">
      <w:pPr>
        <w:numPr>
          <w:ilvl w:val="0"/>
          <w:numId w:val="6"/>
        </w:numPr>
        <w:tabs>
          <w:tab w:val="left" w:pos="360"/>
        </w:tabs>
        <w:autoSpaceDE w:val="0"/>
        <w:autoSpaceDN w:val="0"/>
        <w:adjustRightInd w:val="0"/>
        <w:ind w:left="360"/>
        <w:jc w:val="both"/>
      </w:pPr>
      <w:r w:rsidRPr="00FD7AC9">
        <w:rPr>
          <w:b/>
          <w:bCs/>
        </w:rPr>
        <w:t>ustawie</w:t>
      </w:r>
      <w:r>
        <w:t xml:space="preserve"> – należy przez to rozumieć ustawę z dnia 13 września 1996 r. o utrzymaniu czystości </w:t>
      </w:r>
      <w:r w:rsidR="00F2389C">
        <w:br/>
      </w:r>
      <w:r>
        <w:t xml:space="preserve">i porządku w gminach </w:t>
      </w:r>
      <w:r w:rsidR="00E47E1C" w:rsidRPr="00E47E1C">
        <w:t>(</w:t>
      </w:r>
      <w:proofErr w:type="spellStart"/>
      <w:r w:rsidR="00E47E1C">
        <w:t>t.j</w:t>
      </w:r>
      <w:proofErr w:type="spellEnd"/>
      <w:r w:rsidR="00E47E1C">
        <w:t>.</w:t>
      </w:r>
      <w:r w:rsidR="00E47E1C" w:rsidRPr="00E47E1C">
        <w:t xml:space="preserve"> Dz. U. z 2016 r. poz. 250)</w:t>
      </w:r>
      <w:r w:rsidR="003039D7">
        <w:t>;</w:t>
      </w:r>
    </w:p>
    <w:p w:rsidR="003039D7" w:rsidRDefault="000E08D7" w:rsidP="003039D7">
      <w:pPr>
        <w:numPr>
          <w:ilvl w:val="0"/>
          <w:numId w:val="6"/>
        </w:numPr>
        <w:tabs>
          <w:tab w:val="left" w:pos="360"/>
        </w:tabs>
        <w:autoSpaceDE w:val="0"/>
        <w:autoSpaceDN w:val="0"/>
        <w:adjustRightInd w:val="0"/>
        <w:ind w:left="360"/>
        <w:jc w:val="both"/>
      </w:pPr>
      <w:r>
        <w:rPr>
          <w:b/>
          <w:bCs/>
        </w:rPr>
        <w:t>właścicielach nieruchomości</w:t>
      </w:r>
      <w:r w:rsidR="00C336E9">
        <w:t xml:space="preserve"> – należy przez to rozumieć</w:t>
      </w:r>
      <w:r w:rsidR="00265DF3">
        <w:t xml:space="preserve"> podmioty o których mowa w art. 2 ust. 1 pkt 4 ustawy;</w:t>
      </w:r>
    </w:p>
    <w:p w:rsidR="00C336E9" w:rsidRDefault="00C336E9" w:rsidP="003039D7">
      <w:pPr>
        <w:numPr>
          <w:ilvl w:val="0"/>
          <w:numId w:val="6"/>
        </w:numPr>
        <w:tabs>
          <w:tab w:val="left" w:pos="360"/>
        </w:tabs>
        <w:autoSpaceDE w:val="0"/>
        <w:autoSpaceDN w:val="0"/>
        <w:adjustRightInd w:val="0"/>
        <w:ind w:left="360"/>
        <w:jc w:val="both"/>
      </w:pPr>
      <w:r w:rsidRPr="003039D7">
        <w:rPr>
          <w:b/>
          <w:bCs/>
        </w:rPr>
        <w:t xml:space="preserve">nieruchomości </w:t>
      </w:r>
      <w:r>
        <w:t xml:space="preserve">– należy przez to rozumieć nieruchomość w rozumieniu art. 46 §1 ustawy z dnia 23 kwietnia 1964 r. Kodeks cywilny </w:t>
      </w:r>
      <w:r w:rsidR="003039D7">
        <w:t>(</w:t>
      </w:r>
      <w:r w:rsidR="003039D7" w:rsidRPr="003039D7">
        <w:t>Dz.U.2016.380</w:t>
      </w:r>
      <w:r w:rsidR="003039D7">
        <w:t>);</w:t>
      </w:r>
    </w:p>
    <w:p w:rsidR="00C336E9" w:rsidRDefault="00C336E9" w:rsidP="00C76186">
      <w:pPr>
        <w:numPr>
          <w:ilvl w:val="0"/>
          <w:numId w:val="6"/>
        </w:numPr>
        <w:tabs>
          <w:tab w:val="left" w:pos="360"/>
        </w:tabs>
        <w:autoSpaceDE w:val="0"/>
        <w:autoSpaceDN w:val="0"/>
        <w:adjustRightInd w:val="0"/>
        <w:ind w:left="360"/>
        <w:jc w:val="both"/>
      </w:pPr>
      <w:r w:rsidRPr="00FD7AC9">
        <w:rPr>
          <w:b/>
          <w:bCs/>
        </w:rPr>
        <w:t>harmonogramie</w:t>
      </w:r>
      <w:r>
        <w:t xml:space="preserve"> – należy przez to rozumieć harmonogram odbioru odpadów komunalnych na terenie gminy ustalany przez firmę, która będzie prowadzić gospo</w:t>
      </w:r>
      <w:r w:rsidR="003039D7">
        <w:t>darkę odpadami na terenie gminy;</w:t>
      </w:r>
    </w:p>
    <w:p w:rsidR="003039D7" w:rsidRPr="003039D7" w:rsidRDefault="00C336E9" w:rsidP="003039D7">
      <w:pPr>
        <w:numPr>
          <w:ilvl w:val="0"/>
          <w:numId w:val="6"/>
        </w:numPr>
        <w:tabs>
          <w:tab w:val="left" w:pos="360"/>
        </w:tabs>
        <w:autoSpaceDE w:val="0"/>
        <w:autoSpaceDN w:val="0"/>
        <w:adjustRightInd w:val="0"/>
        <w:ind w:left="360"/>
        <w:jc w:val="both"/>
      </w:pPr>
      <w:r w:rsidRPr="003039D7">
        <w:rPr>
          <w:b/>
          <w:bCs/>
        </w:rPr>
        <w:t>odpadach komunalnych</w:t>
      </w:r>
      <w:r>
        <w:t xml:space="preserve"> – </w:t>
      </w:r>
      <w:r w:rsidR="003039D7" w:rsidRPr="003039D7">
        <w:t>należy przez to rozumieć odpady</w:t>
      </w:r>
      <w:r w:rsidR="003039D7" w:rsidRPr="003039D7">
        <w:rPr>
          <w:b/>
          <w:bCs/>
        </w:rPr>
        <w:t xml:space="preserve">, </w:t>
      </w:r>
      <w:r w:rsidR="003039D7" w:rsidRPr="003039D7">
        <w:t xml:space="preserve">o których mowa w art. 3 ust.1 pkt 7 ustawy z dnia 14 grudnia 2012 r. o odpadach (Dz. U. z 2013 r., poz. 21 ze zm.); </w:t>
      </w:r>
    </w:p>
    <w:p w:rsidR="00C336E9" w:rsidRDefault="00C336E9" w:rsidP="00590235">
      <w:pPr>
        <w:numPr>
          <w:ilvl w:val="0"/>
          <w:numId w:val="6"/>
        </w:numPr>
        <w:tabs>
          <w:tab w:val="left" w:pos="360"/>
        </w:tabs>
        <w:autoSpaceDE w:val="0"/>
        <w:autoSpaceDN w:val="0"/>
        <w:adjustRightInd w:val="0"/>
        <w:ind w:left="360"/>
        <w:jc w:val="both"/>
      </w:pPr>
      <w:r w:rsidRPr="003039D7">
        <w:rPr>
          <w:b/>
          <w:bCs/>
        </w:rPr>
        <w:t>odpadach niebezpiecznych</w:t>
      </w:r>
      <w:r>
        <w:t xml:space="preserve"> – </w:t>
      </w:r>
      <w:r w:rsidR="003039D7" w:rsidRPr="003039D7">
        <w:t>należy przez to rozumieć odpady, o których mowa w art. 3 ust. 4 ww. ustawy o odpadach;</w:t>
      </w:r>
    </w:p>
    <w:p w:rsidR="00C336E9" w:rsidRDefault="00C336E9" w:rsidP="00C76186">
      <w:pPr>
        <w:numPr>
          <w:ilvl w:val="0"/>
          <w:numId w:val="6"/>
        </w:numPr>
        <w:tabs>
          <w:tab w:val="left" w:pos="360"/>
        </w:tabs>
        <w:autoSpaceDE w:val="0"/>
        <w:autoSpaceDN w:val="0"/>
        <w:adjustRightInd w:val="0"/>
        <w:ind w:left="360"/>
        <w:jc w:val="both"/>
      </w:pPr>
      <w:r w:rsidRPr="00FD7AC9">
        <w:rPr>
          <w:b/>
          <w:bCs/>
        </w:rPr>
        <w:t>odpadach opakowaniowych</w:t>
      </w:r>
      <w:r w:rsidR="00982A98">
        <w:t xml:space="preserve"> – należy przez to rozumieć, </w:t>
      </w:r>
      <w:r>
        <w:t xml:space="preserve">wszystkie opakowania, w tym opakowania wielokrotnego użytku wycofane z ponownego użycia, stanowiące odpady </w:t>
      </w:r>
      <w:r w:rsidR="00F2389C">
        <w:br/>
      </w:r>
      <w:r>
        <w:t>w rozumieniu przepisów o odpadach, z wyjątkiem odpadów powstającyc</w:t>
      </w:r>
      <w:r w:rsidR="00982A98">
        <w:t>h w procesie produkcji opakowań;</w:t>
      </w:r>
    </w:p>
    <w:p w:rsidR="00C336E9" w:rsidRDefault="00C336E9" w:rsidP="00C76186">
      <w:pPr>
        <w:numPr>
          <w:ilvl w:val="0"/>
          <w:numId w:val="6"/>
        </w:numPr>
        <w:tabs>
          <w:tab w:val="left" w:pos="360"/>
        </w:tabs>
        <w:autoSpaceDE w:val="0"/>
        <w:autoSpaceDN w:val="0"/>
        <w:adjustRightInd w:val="0"/>
        <w:ind w:left="360"/>
        <w:jc w:val="both"/>
      </w:pPr>
      <w:r w:rsidRPr="00FD7AC9">
        <w:rPr>
          <w:b/>
          <w:bCs/>
        </w:rPr>
        <w:t>odpadach ulegających biodegradacji</w:t>
      </w:r>
      <w:r>
        <w:t xml:space="preserve"> – </w:t>
      </w:r>
      <w:r w:rsidR="00982A98" w:rsidRPr="00982A98">
        <w:t xml:space="preserve">należy przez to rozumieć odpady, o których mowa </w:t>
      </w:r>
      <w:r w:rsidR="00F2389C">
        <w:br/>
      </w:r>
      <w:r w:rsidR="00982A98" w:rsidRPr="00982A98">
        <w:t>w art. 3 ust.1 pkt 10 ww. ustawy o odpadach</w:t>
      </w:r>
      <w:r w:rsidR="00982A98">
        <w:t>;</w:t>
      </w:r>
    </w:p>
    <w:p w:rsidR="00C336E9" w:rsidRDefault="00C336E9" w:rsidP="00C76186">
      <w:pPr>
        <w:numPr>
          <w:ilvl w:val="0"/>
          <w:numId w:val="6"/>
        </w:numPr>
        <w:tabs>
          <w:tab w:val="left" w:pos="360"/>
        </w:tabs>
        <w:autoSpaceDE w:val="0"/>
        <w:autoSpaceDN w:val="0"/>
        <w:adjustRightInd w:val="0"/>
        <w:ind w:left="360"/>
        <w:jc w:val="both"/>
      </w:pPr>
      <w:r w:rsidRPr="00FD7AC9">
        <w:rPr>
          <w:b/>
          <w:bCs/>
        </w:rPr>
        <w:t>odpadach wielkogabarytowych</w:t>
      </w:r>
      <w:r>
        <w:t xml:space="preserve"> – należy przez to rozumieć odpady charakteryzujące się tym, że ich składniki, ze względu na swoje rozmiary i masę, nie mogą być umieszczone w typowych pojemnikach przeznaczonych d</w:t>
      </w:r>
      <w:r w:rsidR="00982A98">
        <w:t>o zbierania odpadów komunalnych;</w:t>
      </w:r>
    </w:p>
    <w:p w:rsidR="00C336E9" w:rsidRDefault="00C336E9" w:rsidP="00C76186">
      <w:pPr>
        <w:numPr>
          <w:ilvl w:val="0"/>
          <w:numId w:val="6"/>
        </w:numPr>
        <w:tabs>
          <w:tab w:val="left" w:pos="360"/>
        </w:tabs>
        <w:autoSpaceDE w:val="0"/>
        <w:autoSpaceDN w:val="0"/>
        <w:adjustRightInd w:val="0"/>
        <w:ind w:left="360"/>
        <w:jc w:val="both"/>
      </w:pPr>
      <w:r w:rsidRPr="00FD7AC9">
        <w:rPr>
          <w:b/>
          <w:bCs/>
        </w:rPr>
        <w:lastRenderedPageBreak/>
        <w:t>odpadach wielomateriałowych</w:t>
      </w:r>
      <w:r>
        <w:t xml:space="preserve"> – należy przez to rozumieć opakowania wykonane co najmniej z dwóch różnych materiałów, tak że nie można ich rozdzielić w sposób ręczny lub przy zastosowan</w:t>
      </w:r>
      <w:r w:rsidR="00982A98">
        <w:t>iu prostych metod mechanicznych;</w:t>
      </w:r>
    </w:p>
    <w:p w:rsidR="00C336E9" w:rsidRDefault="00C336E9" w:rsidP="00C76186">
      <w:pPr>
        <w:numPr>
          <w:ilvl w:val="0"/>
          <w:numId w:val="6"/>
        </w:numPr>
        <w:tabs>
          <w:tab w:val="left" w:pos="360"/>
        </w:tabs>
        <w:autoSpaceDE w:val="0"/>
        <w:autoSpaceDN w:val="0"/>
        <w:adjustRightInd w:val="0"/>
        <w:ind w:left="360"/>
        <w:jc w:val="both"/>
      </w:pPr>
      <w:r w:rsidRPr="00FD7AC9">
        <w:rPr>
          <w:b/>
          <w:bCs/>
        </w:rPr>
        <w:t>odpadach zielonych</w:t>
      </w:r>
      <w:r>
        <w:t xml:space="preserve"> – </w:t>
      </w:r>
      <w:r w:rsidR="00982A98" w:rsidRPr="00982A98">
        <w:t>należy przez to rozumieć odpady, o których mowa w art. 3 ust.</w:t>
      </w:r>
      <w:r w:rsidR="00982A98">
        <w:t>1 pkt 12 ww. ustawy o odpadach;</w:t>
      </w:r>
    </w:p>
    <w:p w:rsidR="00982A98" w:rsidRDefault="00982A98" w:rsidP="00C76186">
      <w:pPr>
        <w:numPr>
          <w:ilvl w:val="0"/>
          <w:numId w:val="6"/>
        </w:numPr>
        <w:tabs>
          <w:tab w:val="left" w:pos="360"/>
        </w:tabs>
        <w:autoSpaceDE w:val="0"/>
        <w:autoSpaceDN w:val="0"/>
        <w:adjustRightInd w:val="0"/>
        <w:ind w:left="360"/>
        <w:jc w:val="both"/>
      </w:pPr>
      <w:r>
        <w:t xml:space="preserve"> </w:t>
      </w:r>
      <w:r w:rsidRPr="00982A98">
        <w:rPr>
          <w:b/>
          <w:bCs/>
        </w:rPr>
        <w:t xml:space="preserve">odpadach remontowo-budowlanych </w:t>
      </w:r>
      <w:r w:rsidRPr="00982A98">
        <w:t xml:space="preserve">– rozumie się przez to frakcję odpadów pochodzących </w:t>
      </w:r>
      <w:r w:rsidR="00F2389C">
        <w:br/>
      </w:r>
      <w:r w:rsidRPr="00982A98">
        <w:t xml:space="preserve">z remontów, rozbiórek, które powstały w wyniku prowadzenia robót nie wymagających pozwolenia na budowę, ani zgłoszenia w organie architektoniczno-budowlanym, odbieranych </w:t>
      </w:r>
      <w:r w:rsidR="00F2389C">
        <w:br/>
      </w:r>
      <w:r w:rsidRPr="00982A98">
        <w:t>w ramach zryczałtowanej opłaty</w:t>
      </w:r>
      <w:r>
        <w:t>;</w:t>
      </w:r>
    </w:p>
    <w:p w:rsidR="00C336E9" w:rsidRPr="00FB6E8D" w:rsidRDefault="00C336E9" w:rsidP="00C76186">
      <w:pPr>
        <w:numPr>
          <w:ilvl w:val="0"/>
          <w:numId w:val="6"/>
        </w:numPr>
        <w:tabs>
          <w:tab w:val="left" w:pos="360"/>
        </w:tabs>
        <w:autoSpaceDE w:val="0"/>
        <w:autoSpaceDN w:val="0"/>
        <w:adjustRightInd w:val="0"/>
        <w:ind w:left="360"/>
        <w:jc w:val="both"/>
      </w:pPr>
      <w:r w:rsidRPr="00FD7AC9">
        <w:rPr>
          <w:b/>
          <w:bCs/>
        </w:rPr>
        <w:t>punkcie selektywnej zbiórki</w:t>
      </w:r>
      <w:r w:rsidR="009C60A6">
        <w:rPr>
          <w:b/>
          <w:bCs/>
        </w:rPr>
        <w:t xml:space="preserve"> odpadów (PSZOK)</w:t>
      </w:r>
      <w:r w:rsidRPr="00FB6E8D">
        <w:t xml:space="preserve"> – </w:t>
      </w:r>
      <w:r w:rsidR="009C60A6" w:rsidRPr="009C60A6">
        <w:t>należy przez to rozumieć punkt selektywnego zbierania odpadów komunalnych zlokal</w:t>
      </w:r>
      <w:r w:rsidR="009C60A6">
        <w:t>izowany na placu dawnej Hamerni</w:t>
      </w:r>
      <w:r w:rsidR="009C60A6" w:rsidRPr="009C60A6">
        <w:t xml:space="preserve">, wyposażony w odpowiednią </w:t>
      </w:r>
      <w:r w:rsidR="009C60A6">
        <w:t>ilość pojemników do</w:t>
      </w:r>
      <w:r w:rsidR="009C60A6" w:rsidRPr="009C60A6">
        <w:t xml:space="preserve"> gromadzenia poszczególnych rodzajów odpadów, do którego mieszkańcy dostarczają własnym transportem odpady selektywnie gromadzone w ramach zryczałtowanej opłaty</w:t>
      </w:r>
      <w:r w:rsidR="009C60A6" w:rsidRPr="009C60A6">
        <w:rPr>
          <w:b/>
          <w:bCs/>
        </w:rPr>
        <w:t>;</w:t>
      </w:r>
    </w:p>
    <w:p w:rsidR="00C336E9" w:rsidRDefault="00C336E9" w:rsidP="00C76186">
      <w:pPr>
        <w:numPr>
          <w:ilvl w:val="0"/>
          <w:numId w:val="6"/>
        </w:numPr>
        <w:tabs>
          <w:tab w:val="left" w:pos="360"/>
        </w:tabs>
        <w:autoSpaceDE w:val="0"/>
        <w:autoSpaceDN w:val="0"/>
        <w:adjustRightInd w:val="0"/>
        <w:ind w:left="360"/>
        <w:jc w:val="both"/>
      </w:pPr>
      <w:r w:rsidRPr="00FD7AC9">
        <w:rPr>
          <w:b/>
          <w:bCs/>
        </w:rPr>
        <w:t>pojemnik</w:t>
      </w:r>
      <w:r>
        <w:rPr>
          <w:b/>
          <w:bCs/>
        </w:rPr>
        <w:t>ach</w:t>
      </w:r>
      <w:r>
        <w:t xml:space="preserve"> – rozumie się przez to pojemniki z tworzywa sztucznego lub metalowe, kontenery, worki z tworzyw sztucznych lub materiałów ulegających biodegradacji służące do zbierania odpadów komunalnych,</w:t>
      </w:r>
    </w:p>
    <w:p w:rsidR="00C336E9" w:rsidRDefault="00C336E9" w:rsidP="00C76186">
      <w:pPr>
        <w:numPr>
          <w:ilvl w:val="0"/>
          <w:numId w:val="6"/>
        </w:numPr>
        <w:tabs>
          <w:tab w:val="left" w:pos="360"/>
        </w:tabs>
        <w:autoSpaceDE w:val="0"/>
        <w:autoSpaceDN w:val="0"/>
        <w:adjustRightInd w:val="0"/>
        <w:ind w:left="360"/>
        <w:jc w:val="both"/>
      </w:pPr>
      <w:r w:rsidRPr="00FD7AC9">
        <w:rPr>
          <w:b/>
          <w:bCs/>
        </w:rPr>
        <w:t>zbiornikach bezodpływowych</w:t>
      </w:r>
      <w:r>
        <w:t xml:space="preserve"> – </w:t>
      </w:r>
      <w:r w:rsidR="009C60A6" w:rsidRPr="009C60A6">
        <w:t>należy przez to rozumieć instalacje i urządzenia, o których mowa w art. 2 ust.1 pkt 5 ustawy;</w:t>
      </w:r>
    </w:p>
    <w:p w:rsidR="00C336E9" w:rsidRDefault="00C336E9" w:rsidP="00C76186">
      <w:pPr>
        <w:numPr>
          <w:ilvl w:val="0"/>
          <w:numId w:val="6"/>
        </w:numPr>
        <w:tabs>
          <w:tab w:val="left" w:pos="360"/>
        </w:tabs>
        <w:autoSpaceDE w:val="0"/>
        <w:autoSpaceDN w:val="0"/>
        <w:adjustRightInd w:val="0"/>
        <w:ind w:left="360"/>
        <w:jc w:val="both"/>
      </w:pPr>
      <w:r w:rsidRPr="00FD7AC9">
        <w:rPr>
          <w:b/>
          <w:bCs/>
        </w:rPr>
        <w:t>zwierzętach domowych</w:t>
      </w:r>
      <w:r>
        <w:t xml:space="preserve"> – należy przez to rozumieć zwierzęta tradycyjnie przebywające wraz </w:t>
      </w:r>
      <w:r w:rsidR="00F2389C">
        <w:br/>
      </w:r>
      <w:r>
        <w:t>z człowiekiem na terenie jego nieruchomości, utrzymywane przez człowieka w charakterze jego towarzysza,</w:t>
      </w:r>
    </w:p>
    <w:p w:rsidR="00C336E9" w:rsidRDefault="00C336E9" w:rsidP="00C76186">
      <w:pPr>
        <w:numPr>
          <w:ilvl w:val="0"/>
          <w:numId w:val="6"/>
        </w:numPr>
        <w:tabs>
          <w:tab w:val="left" w:pos="360"/>
        </w:tabs>
        <w:autoSpaceDE w:val="0"/>
        <w:autoSpaceDN w:val="0"/>
        <w:adjustRightInd w:val="0"/>
        <w:ind w:left="360"/>
        <w:jc w:val="both"/>
      </w:pPr>
      <w:r w:rsidRPr="00FD7AC9">
        <w:rPr>
          <w:b/>
          <w:bCs/>
        </w:rPr>
        <w:t>zwierzętach gospodarskich</w:t>
      </w:r>
      <w:r>
        <w:t xml:space="preserve"> – </w:t>
      </w:r>
      <w:r w:rsidR="00157966" w:rsidRPr="00157966">
        <w:t xml:space="preserve">należy przez to rozumieć zwierzęta wymienione w ustawie </w:t>
      </w:r>
      <w:r w:rsidR="00F2389C">
        <w:br/>
      </w:r>
      <w:r w:rsidR="00157966" w:rsidRPr="00157966">
        <w:t xml:space="preserve">o organizacji hodowli i rozrodzie zwierząt gospodarskich utrzymywane w celach hodowlanych </w:t>
      </w:r>
      <w:r w:rsidR="00F2389C">
        <w:br/>
      </w:r>
      <w:r w:rsidR="00157966" w:rsidRPr="00157966">
        <w:t>i produkcyjnych, a w szczególności: konie, bydło, świnie, owce, kozy, drób, zwierzęta futerkowe, pszczoły miodne.</w:t>
      </w:r>
    </w:p>
    <w:p w:rsidR="00C336E9" w:rsidRDefault="00C336E9" w:rsidP="00C76186">
      <w:pPr>
        <w:numPr>
          <w:ilvl w:val="0"/>
          <w:numId w:val="6"/>
        </w:numPr>
        <w:tabs>
          <w:tab w:val="left" w:pos="360"/>
        </w:tabs>
        <w:autoSpaceDE w:val="0"/>
        <w:autoSpaceDN w:val="0"/>
        <w:adjustRightInd w:val="0"/>
        <w:ind w:left="360"/>
        <w:jc w:val="both"/>
      </w:pPr>
      <w:r w:rsidRPr="00FD7AC9">
        <w:rPr>
          <w:b/>
          <w:bCs/>
        </w:rPr>
        <w:t>zwierzętach bezdomnych</w:t>
      </w:r>
      <w:r>
        <w:t xml:space="preserve"> – należy przez to rozumieć zwierzęta domowe lub gospodarskie, które uciekły, zabłąkały się lub zostały porzucone przez człowieka, a nie ma możliwości ustalenia ich właściciela lub innej osoby, pod której opieką trwale pozostawały.</w:t>
      </w:r>
    </w:p>
    <w:p w:rsidR="00C336E9" w:rsidRDefault="00C336E9" w:rsidP="00F2527F">
      <w:pPr>
        <w:tabs>
          <w:tab w:val="left" w:pos="360"/>
        </w:tabs>
        <w:autoSpaceDE w:val="0"/>
        <w:autoSpaceDN w:val="0"/>
        <w:adjustRightInd w:val="0"/>
        <w:ind w:left="360" w:hanging="360"/>
        <w:jc w:val="both"/>
      </w:pPr>
    </w:p>
    <w:p w:rsidR="00C336E9" w:rsidRPr="00354F72" w:rsidRDefault="00C336E9" w:rsidP="00C76186">
      <w:pPr>
        <w:tabs>
          <w:tab w:val="left" w:pos="360"/>
        </w:tabs>
        <w:autoSpaceDE w:val="0"/>
        <w:autoSpaceDN w:val="0"/>
        <w:adjustRightInd w:val="0"/>
        <w:ind w:left="360" w:hanging="360"/>
        <w:jc w:val="center"/>
        <w:rPr>
          <w:b/>
          <w:bCs/>
        </w:rPr>
      </w:pPr>
      <w:r w:rsidRPr="00354F72">
        <w:rPr>
          <w:b/>
          <w:bCs/>
        </w:rPr>
        <w:t>ROZDZIAŁ II</w:t>
      </w:r>
    </w:p>
    <w:p w:rsidR="00C336E9" w:rsidRPr="00354F72" w:rsidRDefault="00C336E9" w:rsidP="00C76186">
      <w:pPr>
        <w:tabs>
          <w:tab w:val="left" w:pos="360"/>
        </w:tabs>
        <w:autoSpaceDE w:val="0"/>
        <w:autoSpaceDN w:val="0"/>
        <w:adjustRightInd w:val="0"/>
        <w:ind w:left="360" w:hanging="360"/>
        <w:jc w:val="center"/>
        <w:rPr>
          <w:b/>
          <w:bCs/>
        </w:rPr>
      </w:pPr>
      <w:r w:rsidRPr="00354F72">
        <w:rPr>
          <w:b/>
          <w:bCs/>
        </w:rPr>
        <w:t>Wymagania w zakresie utrzymania czystości i porządku na terenie nieruchomości</w:t>
      </w:r>
    </w:p>
    <w:p w:rsidR="00C336E9" w:rsidRPr="00354F72" w:rsidRDefault="00C336E9" w:rsidP="00C76186">
      <w:pPr>
        <w:tabs>
          <w:tab w:val="left" w:pos="360"/>
        </w:tabs>
        <w:autoSpaceDE w:val="0"/>
        <w:autoSpaceDN w:val="0"/>
        <w:adjustRightInd w:val="0"/>
        <w:ind w:left="360" w:hanging="360"/>
        <w:jc w:val="center"/>
        <w:rPr>
          <w:b/>
          <w:bCs/>
        </w:rPr>
      </w:pPr>
    </w:p>
    <w:p w:rsidR="00B37162" w:rsidRPr="00933266" w:rsidRDefault="00C336E9" w:rsidP="00933266">
      <w:pPr>
        <w:tabs>
          <w:tab w:val="left" w:pos="360"/>
        </w:tabs>
        <w:autoSpaceDE w:val="0"/>
        <w:autoSpaceDN w:val="0"/>
        <w:adjustRightInd w:val="0"/>
        <w:ind w:left="360" w:hanging="360"/>
        <w:jc w:val="center"/>
        <w:rPr>
          <w:b/>
          <w:bCs/>
        </w:rPr>
      </w:pPr>
      <w:r>
        <w:rPr>
          <w:b/>
          <w:bCs/>
        </w:rPr>
        <w:t>§</w:t>
      </w:r>
      <w:r w:rsidR="00933266">
        <w:rPr>
          <w:b/>
          <w:bCs/>
        </w:rPr>
        <w:t xml:space="preserve"> </w:t>
      </w:r>
      <w:r>
        <w:rPr>
          <w:b/>
          <w:bCs/>
        </w:rPr>
        <w:t>3</w:t>
      </w:r>
      <w:r w:rsidRPr="00354F72">
        <w:rPr>
          <w:b/>
          <w:bCs/>
        </w:rPr>
        <w:t>.</w:t>
      </w:r>
    </w:p>
    <w:p w:rsidR="00F875CF" w:rsidRDefault="00BA19AF" w:rsidP="00933266">
      <w:pPr>
        <w:tabs>
          <w:tab w:val="left" w:pos="0"/>
        </w:tabs>
        <w:autoSpaceDE w:val="0"/>
        <w:autoSpaceDN w:val="0"/>
        <w:adjustRightInd w:val="0"/>
        <w:jc w:val="both"/>
      </w:pPr>
      <w:r>
        <w:t xml:space="preserve">1. </w:t>
      </w:r>
      <w:r w:rsidR="00157966" w:rsidRPr="00157966">
        <w:t>Właściciele nieruchomości obowiązani są do prowadzenia selektywnego zbierania, następujących rodzajów odpadów:</w:t>
      </w:r>
    </w:p>
    <w:p w:rsidR="00F875CF" w:rsidRDefault="00F875CF" w:rsidP="005730BC">
      <w:pPr>
        <w:pStyle w:val="Akapitzlist"/>
        <w:numPr>
          <w:ilvl w:val="0"/>
          <w:numId w:val="34"/>
        </w:numPr>
        <w:tabs>
          <w:tab w:val="left" w:pos="360"/>
        </w:tabs>
        <w:autoSpaceDE w:val="0"/>
        <w:autoSpaceDN w:val="0"/>
        <w:adjustRightInd w:val="0"/>
        <w:jc w:val="both"/>
      </w:pPr>
      <w:r>
        <w:t>przeterminowane leki i chemikalia,</w:t>
      </w:r>
    </w:p>
    <w:p w:rsidR="00F875CF" w:rsidRDefault="00F875CF" w:rsidP="005730BC">
      <w:pPr>
        <w:pStyle w:val="Akapitzlist"/>
        <w:numPr>
          <w:ilvl w:val="0"/>
          <w:numId w:val="34"/>
        </w:numPr>
        <w:tabs>
          <w:tab w:val="left" w:pos="360"/>
        </w:tabs>
        <w:autoSpaceDE w:val="0"/>
        <w:autoSpaceDN w:val="0"/>
        <w:adjustRightInd w:val="0"/>
        <w:jc w:val="both"/>
      </w:pPr>
      <w:r>
        <w:t>zużyte baterie i akumulatory,</w:t>
      </w:r>
    </w:p>
    <w:p w:rsidR="00F875CF" w:rsidRDefault="00F875CF" w:rsidP="005730BC">
      <w:pPr>
        <w:pStyle w:val="Akapitzlist"/>
        <w:numPr>
          <w:ilvl w:val="0"/>
          <w:numId w:val="34"/>
        </w:numPr>
        <w:tabs>
          <w:tab w:val="left" w:pos="360"/>
        </w:tabs>
        <w:autoSpaceDE w:val="0"/>
        <w:autoSpaceDN w:val="0"/>
        <w:adjustRightInd w:val="0"/>
        <w:jc w:val="both"/>
      </w:pPr>
      <w:r>
        <w:t>zużyty sprzęt elektryczny i elektroniczny,</w:t>
      </w:r>
    </w:p>
    <w:p w:rsidR="00F875CF" w:rsidRDefault="00F875CF" w:rsidP="005730BC">
      <w:pPr>
        <w:pStyle w:val="Akapitzlist"/>
        <w:numPr>
          <w:ilvl w:val="0"/>
          <w:numId w:val="34"/>
        </w:numPr>
        <w:tabs>
          <w:tab w:val="left" w:pos="360"/>
        </w:tabs>
        <w:autoSpaceDE w:val="0"/>
        <w:autoSpaceDN w:val="0"/>
        <w:adjustRightInd w:val="0"/>
        <w:jc w:val="both"/>
      </w:pPr>
      <w:r>
        <w:t>meble i inne odpady wielkogabarytowe,</w:t>
      </w:r>
    </w:p>
    <w:p w:rsidR="00F875CF" w:rsidRDefault="00F875CF" w:rsidP="005730BC">
      <w:pPr>
        <w:pStyle w:val="Akapitzlist"/>
        <w:numPr>
          <w:ilvl w:val="0"/>
          <w:numId w:val="34"/>
        </w:numPr>
        <w:tabs>
          <w:tab w:val="left" w:pos="360"/>
        </w:tabs>
        <w:autoSpaceDE w:val="0"/>
        <w:autoSpaceDN w:val="0"/>
        <w:adjustRightInd w:val="0"/>
        <w:jc w:val="both"/>
      </w:pPr>
      <w:r>
        <w:t>odpady budowlane i rozbiórkowe,</w:t>
      </w:r>
    </w:p>
    <w:p w:rsidR="00F875CF" w:rsidRDefault="00F875CF" w:rsidP="005730BC">
      <w:pPr>
        <w:pStyle w:val="Akapitzlist"/>
        <w:numPr>
          <w:ilvl w:val="0"/>
          <w:numId w:val="34"/>
        </w:numPr>
        <w:autoSpaceDE w:val="0"/>
        <w:autoSpaceDN w:val="0"/>
        <w:adjustRightInd w:val="0"/>
        <w:jc w:val="both"/>
      </w:pPr>
      <w:r>
        <w:t>zużyte opony,</w:t>
      </w:r>
    </w:p>
    <w:p w:rsidR="005730BC" w:rsidRPr="005730BC" w:rsidRDefault="005730BC" w:rsidP="005730BC">
      <w:pPr>
        <w:pStyle w:val="Akapitzlist"/>
        <w:numPr>
          <w:ilvl w:val="0"/>
          <w:numId w:val="34"/>
        </w:numPr>
      </w:pPr>
      <w:r w:rsidRPr="005730BC">
        <w:t xml:space="preserve">odpady komunalne ulegające biodegradacji w tym odpady zielone, </w:t>
      </w:r>
    </w:p>
    <w:p w:rsidR="005730BC" w:rsidRDefault="005730BC" w:rsidP="005730BC">
      <w:pPr>
        <w:pStyle w:val="Akapitzlist"/>
        <w:numPr>
          <w:ilvl w:val="0"/>
          <w:numId w:val="34"/>
        </w:numPr>
      </w:pPr>
      <w:r w:rsidRPr="005730BC">
        <w:t>papier i tekturę,</w:t>
      </w:r>
    </w:p>
    <w:p w:rsidR="00C336E9" w:rsidRDefault="00F875CF" w:rsidP="005730BC">
      <w:pPr>
        <w:pStyle w:val="Akapitzlist"/>
        <w:numPr>
          <w:ilvl w:val="0"/>
          <w:numId w:val="34"/>
        </w:numPr>
        <w:autoSpaceDE w:val="0"/>
        <w:autoSpaceDN w:val="0"/>
        <w:adjustRightInd w:val="0"/>
        <w:jc w:val="both"/>
      </w:pPr>
      <w:r>
        <w:t>szkło,</w:t>
      </w:r>
    </w:p>
    <w:p w:rsidR="00C336E9" w:rsidRDefault="00C336E9" w:rsidP="005730BC">
      <w:pPr>
        <w:pStyle w:val="Akapitzlist"/>
        <w:numPr>
          <w:ilvl w:val="0"/>
          <w:numId w:val="34"/>
        </w:numPr>
        <w:autoSpaceDE w:val="0"/>
        <w:autoSpaceDN w:val="0"/>
        <w:adjustRightInd w:val="0"/>
        <w:jc w:val="both"/>
      </w:pPr>
      <w:r>
        <w:t>tworzywa sztuczne,</w:t>
      </w:r>
    </w:p>
    <w:p w:rsidR="005730BC" w:rsidRDefault="00C336E9" w:rsidP="005730BC">
      <w:pPr>
        <w:pStyle w:val="Akapitzlist"/>
        <w:numPr>
          <w:ilvl w:val="0"/>
          <w:numId w:val="34"/>
        </w:numPr>
        <w:autoSpaceDE w:val="0"/>
        <w:autoSpaceDN w:val="0"/>
        <w:adjustRightInd w:val="0"/>
        <w:jc w:val="both"/>
      </w:pPr>
      <w:r>
        <w:t>metal,</w:t>
      </w:r>
    </w:p>
    <w:p w:rsidR="00B83A46" w:rsidRDefault="00933266" w:rsidP="00F875CF">
      <w:pPr>
        <w:pStyle w:val="Akapitzlist"/>
        <w:numPr>
          <w:ilvl w:val="0"/>
          <w:numId w:val="34"/>
        </w:numPr>
        <w:autoSpaceDE w:val="0"/>
        <w:autoSpaceDN w:val="0"/>
        <w:adjustRightInd w:val="0"/>
        <w:jc w:val="both"/>
      </w:pPr>
      <w:r>
        <w:t>opakowania wielomateriałowe,</w:t>
      </w:r>
    </w:p>
    <w:p w:rsidR="00583B79" w:rsidRDefault="00BA19AF" w:rsidP="00626A0E">
      <w:pPr>
        <w:autoSpaceDE w:val="0"/>
        <w:autoSpaceDN w:val="0"/>
        <w:adjustRightInd w:val="0"/>
        <w:ind w:left="340" w:hanging="340"/>
        <w:jc w:val="both"/>
      </w:pPr>
      <w:r>
        <w:t xml:space="preserve">2. </w:t>
      </w:r>
      <w:r w:rsidR="00401FED">
        <w:t>Odpady określone</w:t>
      </w:r>
      <w:r w:rsidR="00B83A46">
        <w:t xml:space="preserve"> w ust. 1 pkt 1-6</w:t>
      </w:r>
      <w:r w:rsidR="00C64D16">
        <w:t xml:space="preserve"> posegregowane,</w:t>
      </w:r>
      <w:r w:rsidR="00B83A46">
        <w:t xml:space="preserve"> </w:t>
      </w:r>
      <w:r w:rsidR="00401FED" w:rsidRPr="00401FED">
        <w:t>prz</w:t>
      </w:r>
      <w:r w:rsidR="00B83A46">
        <w:t>yjmowane będą</w:t>
      </w:r>
      <w:r w:rsidR="00401FED">
        <w:t xml:space="preserve"> w punkcie</w:t>
      </w:r>
      <w:r w:rsidR="00401FED" w:rsidRPr="00401FED">
        <w:t xml:space="preserve"> selektywnej zbiórki</w:t>
      </w:r>
      <w:r w:rsidR="00B83A46">
        <w:t xml:space="preserve"> odpadów </w:t>
      </w:r>
      <w:r w:rsidR="00401FED">
        <w:t xml:space="preserve"> (PSZOK)</w:t>
      </w:r>
      <w:r w:rsidR="00583B79">
        <w:t xml:space="preserve"> gdzie</w:t>
      </w:r>
      <w:r w:rsidR="00B37162" w:rsidRPr="00B37162">
        <w:t xml:space="preserve"> należy</w:t>
      </w:r>
      <w:r w:rsidR="00583B79">
        <w:t xml:space="preserve"> je</w:t>
      </w:r>
      <w:r w:rsidR="00B37162" w:rsidRPr="00B37162">
        <w:t xml:space="preserve"> umieszczać w przeznaczonych do tego celu </w:t>
      </w:r>
      <w:r w:rsidR="00F2389C">
        <w:br/>
      </w:r>
      <w:r w:rsidR="00B37162" w:rsidRPr="00B37162">
        <w:t>i specjalnie oznakowanych pojemnikach</w:t>
      </w:r>
      <w:r w:rsidR="00583B79">
        <w:t xml:space="preserve"> i kontenerach. </w:t>
      </w:r>
    </w:p>
    <w:p w:rsidR="00B83A46" w:rsidRDefault="00BA19AF" w:rsidP="00626A0E">
      <w:pPr>
        <w:autoSpaceDE w:val="0"/>
        <w:autoSpaceDN w:val="0"/>
        <w:adjustRightInd w:val="0"/>
        <w:ind w:left="340" w:hanging="340"/>
        <w:jc w:val="both"/>
      </w:pPr>
      <w:r>
        <w:lastRenderedPageBreak/>
        <w:t xml:space="preserve">3. </w:t>
      </w:r>
      <w:r w:rsidR="00B83A46">
        <w:t xml:space="preserve">Odpady określone w ust. 1 pkt 7-12 </w:t>
      </w:r>
      <w:r w:rsidR="00401FED">
        <w:t xml:space="preserve">należy </w:t>
      </w:r>
      <w:r w:rsidR="00891CB9">
        <w:t xml:space="preserve">segregować i </w:t>
      </w:r>
      <w:r w:rsidR="00401FED" w:rsidRPr="00401FED">
        <w:t>gromadzić</w:t>
      </w:r>
      <w:r w:rsidR="00891CB9">
        <w:t xml:space="preserve"> </w:t>
      </w:r>
      <w:r w:rsidR="00401FED" w:rsidRPr="00401FED">
        <w:t>w odpowiednich rodzajac</w:t>
      </w:r>
      <w:r w:rsidR="00891CB9">
        <w:t>h worków</w:t>
      </w:r>
      <w:r w:rsidR="00F87ABC">
        <w:t xml:space="preserve"> na odpady</w:t>
      </w:r>
      <w:r w:rsidR="00891CB9">
        <w:t>,</w:t>
      </w:r>
      <w:r w:rsidR="00F87ABC">
        <w:t xml:space="preserve"> </w:t>
      </w:r>
      <w:r w:rsidR="00F87ABC" w:rsidRPr="00F87ABC">
        <w:t>które należy szczelnie zamknąć.</w:t>
      </w:r>
    </w:p>
    <w:p w:rsidR="00BA19AF" w:rsidRDefault="00BA19AF" w:rsidP="00626A0E">
      <w:pPr>
        <w:autoSpaceDE w:val="0"/>
        <w:autoSpaceDN w:val="0"/>
        <w:adjustRightInd w:val="0"/>
        <w:ind w:left="340" w:hanging="340"/>
        <w:jc w:val="both"/>
        <w:rPr>
          <w:b/>
          <w:bCs/>
        </w:rPr>
      </w:pPr>
      <w:r>
        <w:t xml:space="preserve">4. </w:t>
      </w:r>
      <w:r w:rsidR="00401FED" w:rsidRPr="00401FED">
        <w:t>Odpady, o których mowa w ust. 1, właściciele nieruchomości obowiązani są zbierać i gromadzić selektywnie z chwilą ich powstania</w:t>
      </w:r>
      <w:r w:rsidR="00B37162">
        <w:t xml:space="preserve"> poddając je segregacji, z zachowaniem czystości</w:t>
      </w:r>
      <w:r>
        <w:t xml:space="preserve"> i porządku</w:t>
      </w:r>
      <w:r w:rsidR="00B37162">
        <w:t xml:space="preserve"> w miejscach gromadzenia odpadów</w:t>
      </w:r>
      <w:r w:rsidR="00401FED" w:rsidRPr="00401FED">
        <w:rPr>
          <w:b/>
          <w:bCs/>
        </w:rPr>
        <w:t xml:space="preserve">. </w:t>
      </w:r>
    </w:p>
    <w:p w:rsidR="00BA19AF" w:rsidRPr="00BA19AF" w:rsidRDefault="00583B79" w:rsidP="00626A0E">
      <w:pPr>
        <w:autoSpaceDE w:val="0"/>
        <w:autoSpaceDN w:val="0"/>
        <w:adjustRightInd w:val="0"/>
        <w:ind w:left="340" w:hanging="340"/>
        <w:jc w:val="both"/>
      </w:pPr>
      <w:r>
        <w:t>5</w:t>
      </w:r>
      <w:r w:rsidR="00BA19AF">
        <w:t xml:space="preserve">. </w:t>
      </w:r>
      <w:r w:rsidR="00BA19AF" w:rsidRPr="00BA19AF">
        <w:t xml:space="preserve">Na obszarze zabudowy zagrodowej i jednorodzinnej odpady zebrane selektywnie odbierane są przez przedsiębiorcę sprzed nieruchomości; właściciel ma obowiązek w terminie określonym harmonogramem wystawić je przed wejście na teren nieruchomości, chyba, że uzgodnił inaczej </w:t>
      </w:r>
      <w:r w:rsidR="00F2389C">
        <w:br/>
      </w:r>
      <w:r w:rsidR="00BA19AF" w:rsidRPr="00BA19AF">
        <w:t>z przedsiębiorcą.</w:t>
      </w:r>
    </w:p>
    <w:p w:rsidR="00583B79" w:rsidRDefault="00583B79" w:rsidP="00626A0E">
      <w:pPr>
        <w:tabs>
          <w:tab w:val="left" w:pos="360"/>
        </w:tabs>
        <w:autoSpaceDE w:val="0"/>
        <w:autoSpaceDN w:val="0"/>
        <w:adjustRightInd w:val="0"/>
        <w:ind w:left="340" w:hanging="340"/>
        <w:jc w:val="both"/>
      </w:pPr>
      <w:r>
        <w:t>6</w:t>
      </w:r>
      <w:r w:rsidR="00BA19AF">
        <w:t xml:space="preserve">. </w:t>
      </w:r>
      <w:r w:rsidR="00CE69E5" w:rsidRPr="00BA19AF">
        <w:t xml:space="preserve">Na obszarach zabudowy wielorodzinnej odpady zebrane selektywnie odbierane są przez przedsiębiorcę z zabezpieczonych pomieszczeń lub pojemników zlokalizowanych </w:t>
      </w:r>
      <w:r w:rsidR="00F2389C">
        <w:br/>
      </w:r>
      <w:r w:rsidR="00CE69E5" w:rsidRPr="00BA19AF">
        <w:t>w bezpośrednim sąsiedztwie budynków. Właściciel nieruchomości wielorodzinnej, rozumiany tutaj jako wspólnota mieszkaniowa, ustala sposób zbierania odpadów przez poszczególne gospodarstwa domowe, worki lub wspólne pojemniki. Właściciel nieruchomości udostępnia wejście przedsiębiorcy, który odbiera odpady.</w:t>
      </w:r>
    </w:p>
    <w:p w:rsidR="00A13A65" w:rsidRPr="00BA19AF" w:rsidRDefault="00583B79" w:rsidP="00626A0E">
      <w:pPr>
        <w:tabs>
          <w:tab w:val="left" w:pos="360"/>
        </w:tabs>
        <w:autoSpaceDE w:val="0"/>
        <w:autoSpaceDN w:val="0"/>
        <w:adjustRightInd w:val="0"/>
        <w:ind w:left="340" w:hanging="340"/>
        <w:jc w:val="both"/>
      </w:pPr>
      <w:r>
        <w:t>7</w:t>
      </w:r>
      <w:r w:rsidRPr="00583B79">
        <w:t xml:space="preserve">. Odpady zielone należy gromadzić bezpośrednio na terenie nieruchomości, na której one powstały w workach foliowych, pojemnikach przeznaczonych do tego celu. Zbieranie i gromadzenie odpadów zielonych powstających na terenie nieruchomości (usunięte chwasty, liście, skoszona trawa, gałęzie drzew i krzewów) w przydomowych kompostownikach, spełnia wymóg selektywnego zbierania odpadów zielonych. </w:t>
      </w:r>
    </w:p>
    <w:p w:rsidR="00A13A65" w:rsidRPr="00CE69E5" w:rsidRDefault="00583B79" w:rsidP="00626A0E">
      <w:pPr>
        <w:autoSpaceDE w:val="0"/>
        <w:autoSpaceDN w:val="0"/>
        <w:adjustRightInd w:val="0"/>
        <w:ind w:left="340" w:hanging="340"/>
        <w:jc w:val="both"/>
      </w:pPr>
      <w:r>
        <w:t>8</w:t>
      </w:r>
      <w:r w:rsidR="00BA19AF">
        <w:t xml:space="preserve">. </w:t>
      </w:r>
      <w:r w:rsidR="00CE69E5" w:rsidRPr="00BA19AF">
        <w:t>Przedsiębiorca ma obowiązek w ramach zryczałtowanej opłaty odebrać wyłącznie te odpady budowlano – remontowe i rozbiórkowe, które powstały w wyniku prowadzenia drobnych robót, niewymagających pozwolenia na budowę ani zgłoszenia zamiaru prowadzenia robót do starosty.</w:t>
      </w:r>
    </w:p>
    <w:p w:rsidR="00A13A65" w:rsidRPr="00CE69E5" w:rsidRDefault="00583B79" w:rsidP="00626A0E">
      <w:pPr>
        <w:autoSpaceDE w:val="0"/>
        <w:autoSpaceDN w:val="0"/>
        <w:adjustRightInd w:val="0"/>
        <w:ind w:left="340" w:hanging="340"/>
        <w:jc w:val="both"/>
      </w:pPr>
      <w:r>
        <w:t>9</w:t>
      </w:r>
      <w:r w:rsidR="00BA19AF">
        <w:t xml:space="preserve">. </w:t>
      </w:r>
      <w:r w:rsidR="00CE69E5" w:rsidRPr="00CE69E5">
        <w:t>W przypadku konieczności oddania odpadów niespełniających tej definicji przedsiębiorca ma obowiązek odebrać je za dodatkową opłatą, której wysokość określona została odrę</w:t>
      </w:r>
      <w:r w:rsidR="00A13A65">
        <w:t>bną uchwałą Rady Gminy Nawojowa.</w:t>
      </w:r>
    </w:p>
    <w:p w:rsidR="00583B79" w:rsidRDefault="00583B79" w:rsidP="00626A0E">
      <w:pPr>
        <w:tabs>
          <w:tab w:val="left" w:pos="360"/>
        </w:tabs>
        <w:autoSpaceDE w:val="0"/>
        <w:autoSpaceDN w:val="0"/>
        <w:adjustRightInd w:val="0"/>
        <w:ind w:left="340" w:hanging="340"/>
        <w:jc w:val="both"/>
      </w:pPr>
      <w:r>
        <w:t>10</w:t>
      </w:r>
      <w:r w:rsidR="00BA19AF">
        <w:t xml:space="preserve">. </w:t>
      </w:r>
      <w:r w:rsidR="00CE69E5" w:rsidRPr="00CE69E5">
        <w:t>Prowadzący działalność gospodarczą na terenie nieruchomości zamieszkałych jak również na terenie nieruchomości przeznaczonych wyłącznie do prowadzenia działalności gospodarczej zobowiązani są podpisać odrębną umowę z podmiotem uprawnionym na odbiór odpadów komunalnych.</w:t>
      </w:r>
    </w:p>
    <w:p w:rsidR="00ED2957" w:rsidRPr="00ED2957" w:rsidRDefault="00583B79" w:rsidP="00626A0E">
      <w:pPr>
        <w:autoSpaceDE w:val="0"/>
        <w:autoSpaceDN w:val="0"/>
        <w:adjustRightInd w:val="0"/>
        <w:ind w:left="340" w:hanging="340"/>
        <w:jc w:val="both"/>
      </w:pPr>
      <w:r>
        <w:t>11</w:t>
      </w:r>
      <w:r w:rsidR="00BA19AF">
        <w:t xml:space="preserve">. </w:t>
      </w:r>
      <w:r w:rsidR="00ED2957" w:rsidRPr="00ED2957">
        <w:t xml:space="preserve">Przedsiębiorca po każdorazowym odbiorze odpadów komunalnych dokonuje uporządkowania miejsca, gdzie znajdują się pojemniki i worki oraz terenu, na którym wykonywana była czynność odbierania poszczególnych rodzajów odpadów. </w:t>
      </w:r>
    </w:p>
    <w:p w:rsidR="00F875CF" w:rsidRDefault="00F875CF" w:rsidP="00F875CF">
      <w:pPr>
        <w:autoSpaceDE w:val="0"/>
        <w:autoSpaceDN w:val="0"/>
        <w:adjustRightInd w:val="0"/>
        <w:jc w:val="both"/>
      </w:pPr>
    </w:p>
    <w:p w:rsidR="00F875CF" w:rsidRPr="00933266" w:rsidRDefault="00A13A65" w:rsidP="00933266">
      <w:pPr>
        <w:tabs>
          <w:tab w:val="left" w:pos="360"/>
        </w:tabs>
        <w:autoSpaceDE w:val="0"/>
        <w:autoSpaceDN w:val="0"/>
        <w:adjustRightInd w:val="0"/>
        <w:jc w:val="center"/>
        <w:rPr>
          <w:b/>
          <w:bCs/>
        </w:rPr>
      </w:pPr>
      <w:r w:rsidRPr="00D6720C">
        <w:rPr>
          <w:b/>
          <w:bCs/>
        </w:rPr>
        <w:t xml:space="preserve">§ </w:t>
      </w:r>
      <w:r w:rsidR="00C64D16">
        <w:rPr>
          <w:b/>
          <w:bCs/>
        </w:rPr>
        <w:t>4</w:t>
      </w:r>
      <w:r w:rsidRPr="00D6720C">
        <w:rPr>
          <w:b/>
          <w:bCs/>
        </w:rPr>
        <w:t>.</w:t>
      </w:r>
    </w:p>
    <w:p w:rsidR="00A13A65" w:rsidRDefault="00A13A65" w:rsidP="00A13A65">
      <w:pPr>
        <w:numPr>
          <w:ilvl w:val="0"/>
          <w:numId w:val="1"/>
        </w:numPr>
        <w:tabs>
          <w:tab w:val="left" w:pos="360"/>
          <w:tab w:val="num" w:pos="540"/>
        </w:tabs>
        <w:autoSpaceDE w:val="0"/>
        <w:autoSpaceDN w:val="0"/>
        <w:adjustRightInd w:val="0"/>
        <w:jc w:val="both"/>
      </w:pPr>
      <w:r w:rsidRPr="00A13A65">
        <w:t xml:space="preserve">Właściciele nieruchomości </w:t>
      </w:r>
      <w:r w:rsidR="00891CB9">
        <w:t xml:space="preserve">położonych wzdłuż chodników, </w:t>
      </w:r>
      <w:r w:rsidRPr="00A13A65">
        <w:t>zobowiązani są niezwłocznie uprzątnąć błoto, śnieg i lód oraz w miarę potrzeb inne zanieczyszczenia z części nieruchomości służących do użytku publicznego,</w:t>
      </w:r>
    </w:p>
    <w:p w:rsidR="00B71F3F" w:rsidRPr="00A13A65" w:rsidRDefault="00B71F3F" w:rsidP="00A13A65">
      <w:pPr>
        <w:numPr>
          <w:ilvl w:val="0"/>
          <w:numId w:val="1"/>
        </w:numPr>
        <w:tabs>
          <w:tab w:val="left" w:pos="360"/>
          <w:tab w:val="num" w:pos="540"/>
        </w:tabs>
        <w:autoSpaceDE w:val="0"/>
        <w:autoSpaceDN w:val="0"/>
        <w:adjustRightInd w:val="0"/>
        <w:jc w:val="both"/>
      </w:pPr>
      <w:r>
        <w:t>Uprzątnięcie błota, śniegu, lodu oraz innych zanieczyszczeń polega na usunięciu ich w miejsca niepowodujące zakłóceń w ruchu pieszym i pojazdów.</w:t>
      </w:r>
    </w:p>
    <w:p w:rsidR="00C336E9" w:rsidRPr="001B039D" w:rsidRDefault="00C336E9" w:rsidP="00F2527F">
      <w:pPr>
        <w:autoSpaceDE w:val="0"/>
        <w:autoSpaceDN w:val="0"/>
        <w:adjustRightInd w:val="0"/>
        <w:jc w:val="both"/>
        <w:rPr>
          <w:b/>
          <w:bCs/>
        </w:rPr>
      </w:pPr>
    </w:p>
    <w:p w:rsidR="00DB59D3" w:rsidRDefault="00AF7B23" w:rsidP="00933266">
      <w:pPr>
        <w:autoSpaceDE w:val="0"/>
        <w:autoSpaceDN w:val="0"/>
        <w:adjustRightInd w:val="0"/>
        <w:ind w:left="360" w:hanging="360"/>
        <w:jc w:val="center"/>
        <w:rPr>
          <w:b/>
          <w:bCs/>
        </w:rPr>
      </w:pPr>
      <w:r>
        <w:rPr>
          <w:b/>
          <w:bCs/>
        </w:rPr>
        <w:t>§ 5</w:t>
      </w:r>
      <w:r w:rsidR="00C336E9" w:rsidRPr="001B039D">
        <w:rPr>
          <w:b/>
          <w:bCs/>
        </w:rPr>
        <w:t>.</w:t>
      </w:r>
    </w:p>
    <w:p w:rsidR="00C64D16" w:rsidRDefault="00C336E9" w:rsidP="00C64D16">
      <w:pPr>
        <w:numPr>
          <w:ilvl w:val="0"/>
          <w:numId w:val="9"/>
        </w:numPr>
        <w:tabs>
          <w:tab w:val="clear" w:pos="720"/>
          <w:tab w:val="num" w:pos="284"/>
        </w:tabs>
        <w:autoSpaceDE w:val="0"/>
        <w:autoSpaceDN w:val="0"/>
        <w:adjustRightInd w:val="0"/>
        <w:ind w:left="284" w:hanging="284"/>
        <w:jc w:val="both"/>
      </w:pPr>
      <w:r w:rsidRPr="001B039D">
        <w:t>Mycie i naprawa pojazdów samochodowych</w:t>
      </w:r>
      <w:r w:rsidRPr="00354F72">
        <w:t xml:space="preserve"> na terenach publicznych, poza myjniami </w:t>
      </w:r>
      <w:r w:rsidR="00860459">
        <w:t>jest</w:t>
      </w:r>
      <w:r>
        <w:t xml:space="preserve"> niedozwolone</w:t>
      </w:r>
      <w:r w:rsidRPr="00354F72">
        <w:t>.</w:t>
      </w:r>
    </w:p>
    <w:p w:rsidR="00C64D16" w:rsidRPr="000B6717" w:rsidRDefault="00C64D16" w:rsidP="00F2389C">
      <w:pPr>
        <w:numPr>
          <w:ilvl w:val="0"/>
          <w:numId w:val="9"/>
        </w:numPr>
        <w:tabs>
          <w:tab w:val="clear" w:pos="720"/>
          <w:tab w:val="num" w:pos="284"/>
        </w:tabs>
        <w:autoSpaceDE w:val="0"/>
        <w:autoSpaceDN w:val="0"/>
        <w:adjustRightInd w:val="0"/>
        <w:ind w:left="284" w:hanging="284"/>
      </w:pPr>
      <w:r w:rsidRPr="000B6717">
        <w:t xml:space="preserve">Mycie pojazdów samochodowych (nadwozia) poza myjniami może odbywać się wyłącznie pod następującymi warunkami: </w:t>
      </w:r>
    </w:p>
    <w:p w:rsidR="00C64D16" w:rsidRPr="000B6717" w:rsidRDefault="00C64D16" w:rsidP="00F2389C">
      <w:pPr>
        <w:pStyle w:val="Akapitzlist"/>
        <w:numPr>
          <w:ilvl w:val="0"/>
          <w:numId w:val="35"/>
        </w:numPr>
      </w:pPr>
      <w:r w:rsidRPr="000B6717">
        <w:t xml:space="preserve">niezanieczyszczania środowiska, a w szczególności wód i gleby, </w:t>
      </w:r>
    </w:p>
    <w:p w:rsidR="00C64D16" w:rsidRPr="000B6717" w:rsidRDefault="00C64D16" w:rsidP="00F2389C">
      <w:pPr>
        <w:pStyle w:val="Akapitzlist"/>
        <w:numPr>
          <w:ilvl w:val="0"/>
          <w:numId w:val="35"/>
        </w:numPr>
      </w:pPr>
      <w:r w:rsidRPr="000B6717">
        <w:t xml:space="preserve">odprowadzania powstających ścieków do kanalizacji sanitarnej lub zbiornika bezodpływowego, </w:t>
      </w:r>
    </w:p>
    <w:p w:rsidR="00C64D16" w:rsidRDefault="00C64D16" w:rsidP="00F2389C">
      <w:pPr>
        <w:pStyle w:val="Akapitzlist"/>
        <w:numPr>
          <w:ilvl w:val="0"/>
          <w:numId w:val="35"/>
        </w:numPr>
      </w:pPr>
      <w:r w:rsidRPr="000B6717">
        <w:t xml:space="preserve">dokonywania tych czynności na wydzielonych, utwardzonych częściach nieruchomości oraz przy użyciu środków ulegających biodegradacji, </w:t>
      </w:r>
    </w:p>
    <w:p w:rsidR="00C336E9" w:rsidRPr="00354F72" w:rsidRDefault="00C336E9" w:rsidP="00C76186">
      <w:pPr>
        <w:numPr>
          <w:ilvl w:val="0"/>
          <w:numId w:val="9"/>
        </w:numPr>
        <w:tabs>
          <w:tab w:val="clear" w:pos="720"/>
          <w:tab w:val="num" w:pos="284"/>
        </w:tabs>
        <w:autoSpaceDE w:val="0"/>
        <w:autoSpaceDN w:val="0"/>
        <w:adjustRightInd w:val="0"/>
        <w:ind w:left="284" w:hanging="284"/>
        <w:jc w:val="both"/>
      </w:pPr>
      <w:r w:rsidRPr="00354F72">
        <w:lastRenderedPageBreak/>
        <w:t xml:space="preserve">Naprawa pojazdów samochodowych związana z bieżącą eksploatacją jest dozwolona na terenie nieruchomości, pod warunkiem, że nie spowoduje to zanieczyszczenia wód lub gleby oraz uciążliwości dla </w:t>
      </w:r>
      <w:r>
        <w:t xml:space="preserve">terenów </w:t>
      </w:r>
      <w:r w:rsidRPr="00354F72">
        <w:t>sąsi</w:t>
      </w:r>
      <w:r>
        <w:t>ednich</w:t>
      </w:r>
      <w:r w:rsidRPr="00354F72">
        <w:t>. Powstałe odpady powinny być gromadzone i usuwane zgodnie z obowiązującymi przepisami.</w:t>
      </w:r>
    </w:p>
    <w:p w:rsidR="00BA19AF" w:rsidRPr="00354F72" w:rsidRDefault="00BA19AF" w:rsidP="004E040B">
      <w:pPr>
        <w:tabs>
          <w:tab w:val="left" w:pos="360"/>
          <w:tab w:val="num" w:pos="540"/>
        </w:tabs>
        <w:autoSpaceDE w:val="0"/>
        <w:autoSpaceDN w:val="0"/>
        <w:adjustRightInd w:val="0"/>
        <w:jc w:val="both"/>
      </w:pPr>
    </w:p>
    <w:p w:rsidR="00C336E9" w:rsidRPr="00AF7B23" w:rsidRDefault="00C336E9" w:rsidP="00AF7B23">
      <w:pPr>
        <w:tabs>
          <w:tab w:val="left" w:pos="360"/>
          <w:tab w:val="num" w:pos="540"/>
        </w:tabs>
        <w:autoSpaceDE w:val="0"/>
        <w:autoSpaceDN w:val="0"/>
        <w:adjustRightInd w:val="0"/>
        <w:ind w:left="360" w:hanging="360"/>
        <w:jc w:val="center"/>
        <w:rPr>
          <w:b/>
          <w:bCs/>
        </w:rPr>
      </w:pPr>
      <w:r w:rsidRPr="00354F72">
        <w:rPr>
          <w:b/>
          <w:bCs/>
        </w:rPr>
        <w:t>ROZDZIAŁ III</w:t>
      </w:r>
    </w:p>
    <w:p w:rsidR="0013059F" w:rsidRPr="000B6717" w:rsidRDefault="0013059F" w:rsidP="004E040B">
      <w:pPr>
        <w:jc w:val="center"/>
      </w:pPr>
      <w:r w:rsidRPr="000B6717">
        <w:rPr>
          <w:b/>
          <w:bCs/>
        </w:rPr>
        <w:t>Rodzaje i minimalna pojemność pojemników przeznaczonych do zbierania odpadów komunalnych na terenie nieruchomości, na drogach publicznych oraz warunki rozmieszczania tych pojemników i ich utrzymania w odpowiednim stanie sanitarnym, porządkowym i technicznym.</w:t>
      </w:r>
    </w:p>
    <w:p w:rsidR="00C336E9" w:rsidRPr="00354F72" w:rsidRDefault="00C336E9" w:rsidP="00C76186">
      <w:pPr>
        <w:tabs>
          <w:tab w:val="left" w:pos="360"/>
          <w:tab w:val="num" w:pos="540"/>
        </w:tabs>
        <w:autoSpaceDE w:val="0"/>
        <w:autoSpaceDN w:val="0"/>
        <w:adjustRightInd w:val="0"/>
        <w:ind w:left="360" w:hanging="360"/>
        <w:jc w:val="center"/>
      </w:pPr>
    </w:p>
    <w:p w:rsidR="00933266" w:rsidRPr="00354F72" w:rsidRDefault="00C336E9" w:rsidP="00933266">
      <w:pPr>
        <w:tabs>
          <w:tab w:val="left" w:pos="360"/>
          <w:tab w:val="num" w:pos="540"/>
        </w:tabs>
        <w:autoSpaceDE w:val="0"/>
        <w:autoSpaceDN w:val="0"/>
        <w:adjustRightInd w:val="0"/>
        <w:ind w:left="360" w:hanging="360"/>
        <w:jc w:val="center"/>
        <w:rPr>
          <w:b/>
          <w:bCs/>
        </w:rPr>
      </w:pPr>
      <w:r>
        <w:rPr>
          <w:b/>
          <w:bCs/>
        </w:rPr>
        <w:t>§</w:t>
      </w:r>
      <w:r w:rsidR="00933266">
        <w:rPr>
          <w:b/>
          <w:bCs/>
        </w:rPr>
        <w:t xml:space="preserve"> </w:t>
      </w:r>
      <w:r>
        <w:rPr>
          <w:b/>
          <w:bCs/>
        </w:rPr>
        <w:t>6</w:t>
      </w:r>
      <w:r w:rsidRPr="00354F72">
        <w:rPr>
          <w:b/>
          <w:bCs/>
        </w:rPr>
        <w:t>.</w:t>
      </w:r>
    </w:p>
    <w:p w:rsidR="0013059F" w:rsidRPr="00354F72" w:rsidRDefault="0013059F" w:rsidP="00933266">
      <w:pPr>
        <w:numPr>
          <w:ilvl w:val="0"/>
          <w:numId w:val="8"/>
        </w:numPr>
        <w:tabs>
          <w:tab w:val="left" w:pos="360"/>
          <w:tab w:val="num" w:pos="426"/>
        </w:tabs>
        <w:autoSpaceDE w:val="0"/>
        <w:autoSpaceDN w:val="0"/>
        <w:adjustRightInd w:val="0"/>
        <w:ind w:left="426" w:hanging="426"/>
        <w:jc w:val="both"/>
      </w:pPr>
      <w:r w:rsidRPr="0013059F">
        <w:t>Ustala się następujące rodzaje pojemników przeznaczonych do zbierania odpadów komunalnych na terenie nieruchomości oraz w miejscach publicznych:</w:t>
      </w:r>
    </w:p>
    <w:p w:rsidR="00C336E9" w:rsidRDefault="00C336E9" w:rsidP="00DC62B0">
      <w:pPr>
        <w:numPr>
          <w:ilvl w:val="0"/>
          <w:numId w:val="2"/>
        </w:numPr>
        <w:tabs>
          <w:tab w:val="left" w:pos="360"/>
          <w:tab w:val="num" w:pos="540"/>
        </w:tabs>
        <w:autoSpaceDE w:val="0"/>
        <w:autoSpaceDN w:val="0"/>
        <w:adjustRightInd w:val="0"/>
        <w:ind w:hanging="218"/>
        <w:jc w:val="both"/>
      </w:pPr>
      <w:r w:rsidRPr="00354F72">
        <w:t>pojemniki na odpady</w:t>
      </w:r>
      <w:r w:rsidR="001E5A76">
        <w:t xml:space="preserve"> niesegregowane</w:t>
      </w:r>
      <w:r w:rsidRPr="00354F72">
        <w:t xml:space="preserve"> o pojemności </w:t>
      </w:r>
      <w:r w:rsidR="001E5A76">
        <w:t>od 80</w:t>
      </w:r>
      <w:r>
        <w:t xml:space="preserve"> </w:t>
      </w:r>
      <w:r w:rsidRPr="00354F72">
        <w:t>l</w:t>
      </w:r>
      <w:r>
        <w:t xml:space="preserve"> do</w:t>
      </w:r>
      <w:r w:rsidR="0013059F">
        <w:t xml:space="preserve"> 11</w:t>
      </w:r>
      <w:r w:rsidRPr="00354F72">
        <w:t>00 l</w:t>
      </w:r>
      <w:r>
        <w:t>,</w:t>
      </w:r>
    </w:p>
    <w:p w:rsidR="00555FF0" w:rsidRDefault="000975E1" w:rsidP="00DC62B0">
      <w:pPr>
        <w:pStyle w:val="Akapitzlist"/>
        <w:numPr>
          <w:ilvl w:val="0"/>
          <w:numId w:val="2"/>
        </w:numPr>
        <w:tabs>
          <w:tab w:val="left" w:pos="360"/>
        </w:tabs>
        <w:ind w:hanging="218"/>
      </w:pPr>
      <w:r>
        <w:t>worki</w:t>
      </w:r>
      <w:r w:rsidR="00555FF0" w:rsidRPr="00555FF0">
        <w:t xml:space="preserve"> </w:t>
      </w:r>
      <w:r>
        <w:t>o pojemności od 80 1 do 120 l w kolorze:</w:t>
      </w:r>
    </w:p>
    <w:p w:rsidR="000975E1" w:rsidRDefault="000975E1" w:rsidP="00DC62B0">
      <w:pPr>
        <w:pStyle w:val="Akapitzlist"/>
        <w:numPr>
          <w:ilvl w:val="1"/>
          <w:numId w:val="2"/>
        </w:numPr>
        <w:tabs>
          <w:tab w:val="left" w:pos="360"/>
        </w:tabs>
        <w:ind w:hanging="218"/>
      </w:pPr>
      <w:r>
        <w:t>zielonym – do zbierania szkła</w:t>
      </w:r>
    </w:p>
    <w:p w:rsidR="000975E1" w:rsidRDefault="000975E1" w:rsidP="00DC62B0">
      <w:pPr>
        <w:pStyle w:val="Akapitzlist"/>
        <w:numPr>
          <w:ilvl w:val="1"/>
          <w:numId w:val="2"/>
        </w:numPr>
        <w:tabs>
          <w:tab w:val="left" w:pos="360"/>
        </w:tabs>
        <w:ind w:hanging="218"/>
      </w:pPr>
      <w:r>
        <w:t>żółtym – do zbierania tworzyw sztucznych, metali oraz opakowań wielomateriałowych</w:t>
      </w:r>
    </w:p>
    <w:p w:rsidR="000975E1" w:rsidRDefault="000975E1" w:rsidP="00DC62B0">
      <w:pPr>
        <w:pStyle w:val="Akapitzlist"/>
        <w:numPr>
          <w:ilvl w:val="1"/>
          <w:numId w:val="2"/>
        </w:numPr>
        <w:tabs>
          <w:tab w:val="left" w:pos="360"/>
        </w:tabs>
        <w:ind w:hanging="218"/>
      </w:pPr>
      <w:r>
        <w:t>niebieskim – do zbierania papieru i tektury</w:t>
      </w:r>
    </w:p>
    <w:p w:rsidR="000975E1" w:rsidRDefault="000975E1" w:rsidP="00DC62B0">
      <w:pPr>
        <w:pStyle w:val="Akapitzlist"/>
        <w:numPr>
          <w:ilvl w:val="1"/>
          <w:numId w:val="2"/>
        </w:numPr>
        <w:tabs>
          <w:tab w:val="left" w:pos="360"/>
        </w:tabs>
        <w:ind w:hanging="218"/>
      </w:pPr>
      <w:r>
        <w:t xml:space="preserve">brązowym – do zbierania odpadów biodegradowalnych w tym zielonych </w:t>
      </w:r>
    </w:p>
    <w:p w:rsidR="000975E1" w:rsidRDefault="000975E1" w:rsidP="00DC62B0">
      <w:pPr>
        <w:pStyle w:val="Akapitzlist"/>
        <w:numPr>
          <w:ilvl w:val="1"/>
          <w:numId w:val="2"/>
        </w:numPr>
        <w:tabs>
          <w:tab w:val="left" w:pos="360"/>
        </w:tabs>
        <w:ind w:hanging="218"/>
      </w:pPr>
      <w:r>
        <w:t xml:space="preserve">czarnym – do zbierania niesegregowanych (zmieszanych) odpadów komunalnych </w:t>
      </w:r>
    </w:p>
    <w:p w:rsidR="00555FF0" w:rsidRDefault="00C336E9" w:rsidP="00DC62B0">
      <w:pPr>
        <w:numPr>
          <w:ilvl w:val="0"/>
          <w:numId w:val="2"/>
        </w:numPr>
        <w:tabs>
          <w:tab w:val="left" w:pos="360"/>
          <w:tab w:val="num" w:pos="540"/>
        </w:tabs>
        <w:autoSpaceDE w:val="0"/>
        <w:autoSpaceDN w:val="0"/>
        <w:adjustRightInd w:val="0"/>
        <w:ind w:hanging="218"/>
        <w:jc w:val="both"/>
      </w:pPr>
      <w:r w:rsidRPr="00354F72">
        <w:t xml:space="preserve">kontenery </w:t>
      </w:r>
      <w:r>
        <w:t xml:space="preserve">od </w:t>
      </w:r>
      <w:r w:rsidRPr="00354F72">
        <w:t>4 m</w:t>
      </w:r>
      <w:r w:rsidRPr="00354F72">
        <w:rPr>
          <w:vertAlign w:val="superscript"/>
        </w:rPr>
        <w:t>3</w:t>
      </w:r>
      <w:r>
        <w:t xml:space="preserve"> do 30</w:t>
      </w:r>
      <w:r w:rsidRPr="00354F72">
        <w:t xml:space="preserve"> m</w:t>
      </w:r>
      <w:r w:rsidRPr="00354F72">
        <w:rPr>
          <w:vertAlign w:val="superscript"/>
        </w:rPr>
        <w:t>3</w:t>
      </w:r>
    </w:p>
    <w:p w:rsidR="00555FF0" w:rsidRPr="00354F72" w:rsidRDefault="00505D11" w:rsidP="00DC62B0">
      <w:pPr>
        <w:pStyle w:val="Akapitzlist"/>
        <w:numPr>
          <w:ilvl w:val="0"/>
          <w:numId w:val="2"/>
        </w:numPr>
        <w:tabs>
          <w:tab w:val="left" w:pos="360"/>
        </w:tabs>
        <w:ind w:hanging="218"/>
      </w:pPr>
      <w:r>
        <w:t>pojemniki specjalistyczne o pojemności od 10 l do 200 l</w:t>
      </w:r>
    </w:p>
    <w:p w:rsidR="0013059F" w:rsidRPr="00354F72" w:rsidRDefault="001E5A76" w:rsidP="0013059F">
      <w:pPr>
        <w:numPr>
          <w:ilvl w:val="0"/>
          <w:numId w:val="2"/>
        </w:numPr>
        <w:tabs>
          <w:tab w:val="left" w:pos="360"/>
        </w:tabs>
        <w:autoSpaceDE w:val="0"/>
        <w:autoSpaceDN w:val="0"/>
        <w:adjustRightInd w:val="0"/>
        <w:ind w:hanging="218"/>
        <w:jc w:val="both"/>
      </w:pPr>
      <w:r w:rsidRPr="00354F72">
        <w:t>kosze u</w:t>
      </w:r>
      <w:r w:rsidR="00307AAB">
        <w:t>liczne o pojemności od 10 l do 8</w:t>
      </w:r>
      <w:r w:rsidRPr="00354F72">
        <w:t>0 l</w:t>
      </w:r>
      <w:r>
        <w:t>,</w:t>
      </w:r>
    </w:p>
    <w:p w:rsidR="00ED2957" w:rsidRDefault="00C336E9" w:rsidP="00ED2957">
      <w:pPr>
        <w:numPr>
          <w:ilvl w:val="0"/>
          <w:numId w:val="8"/>
        </w:numPr>
        <w:tabs>
          <w:tab w:val="clear" w:pos="928"/>
          <w:tab w:val="left" w:pos="360"/>
          <w:tab w:val="num" w:pos="426"/>
        </w:tabs>
        <w:autoSpaceDE w:val="0"/>
        <w:autoSpaceDN w:val="0"/>
        <w:adjustRightInd w:val="0"/>
        <w:ind w:left="426" w:hanging="426"/>
        <w:jc w:val="both"/>
      </w:pPr>
      <w:r w:rsidRPr="00354F72">
        <w:t>Powyższe urządzenia powinny spełniać techniczne wymogi bezpieczeństwa</w:t>
      </w:r>
      <w:r w:rsidR="00DC62B0">
        <w:t xml:space="preserve"> i higieny, ochrony środowiska i </w:t>
      </w:r>
      <w:r w:rsidRPr="00354F72">
        <w:t>sanitarne</w:t>
      </w:r>
      <w:r w:rsidR="00DC62B0">
        <w:t xml:space="preserve">. Pojemniki </w:t>
      </w:r>
      <w:r w:rsidRPr="00354F72">
        <w:t>powinny być wyposażone w szczelną pokrywę, powodować jak najmniejszy hałas w trakcie ich wytaczania i opróżniania oraz powinny być okresowo czyszczone i odkażane, a napełnione worki powinny być zawiązane.</w:t>
      </w:r>
      <w:r w:rsidR="00ED2957" w:rsidRPr="00ED2957">
        <w:rPr>
          <w:rFonts w:asciiTheme="minorHAnsi" w:eastAsiaTheme="minorHAnsi" w:hAnsiTheme="minorHAnsi" w:cstheme="minorBidi"/>
          <w:sz w:val="22"/>
          <w:szCs w:val="22"/>
          <w:lang w:eastAsia="en-US"/>
        </w:rPr>
        <w:t xml:space="preserve"> </w:t>
      </w:r>
    </w:p>
    <w:p w:rsidR="00ED2957" w:rsidRPr="00ED2957" w:rsidRDefault="00ED2957" w:rsidP="00ED2957">
      <w:pPr>
        <w:numPr>
          <w:ilvl w:val="0"/>
          <w:numId w:val="8"/>
        </w:numPr>
        <w:tabs>
          <w:tab w:val="clear" w:pos="928"/>
          <w:tab w:val="left" w:pos="360"/>
          <w:tab w:val="num" w:pos="426"/>
        </w:tabs>
        <w:autoSpaceDE w:val="0"/>
        <w:autoSpaceDN w:val="0"/>
        <w:adjustRightInd w:val="0"/>
        <w:ind w:left="426" w:hanging="426"/>
        <w:jc w:val="both"/>
      </w:pPr>
      <w:r w:rsidRPr="00ED2957">
        <w:t xml:space="preserve">Właściciele nieruchomości zapewniają swobodny dostęp do pojemników i worków z odpadami, umożliwiając ich odbiór i opróżnienie w terminie określonym przez przedsiębiorcę. </w:t>
      </w:r>
    </w:p>
    <w:p w:rsidR="00ED2957" w:rsidRPr="00ED2957" w:rsidRDefault="00ED2957" w:rsidP="00ED2957">
      <w:pPr>
        <w:numPr>
          <w:ilvl w:val="0"/>
          <w:numId w:val="8"/>
        </w:numPr>
        <w:tabs>
          <w:tab w:val="clear" w:pos="928"/>
          <w:tab w:val="left" w:pos="360"/>
          <w:tab w:val="num" w:pos="426"/>
        </w:tabs>
        <w:autoSpaceDE w:val="0"/>
        <w:autoSpaceDN w:val="0"/>
        <w:adjustRightInd w:val="0"/>
        <w:ind w:left="426" w:hanging="426"/>
        <w:jc w:val="both"/>
      </w:pPr>
      <w:r w:rsidRPr="00ED2957">
        <w:t xml:space="preserve">Kosze uliczne umieszcza się przy drogach publicznych oraz nieruchomościach służących do użytku publicznego szczególnie w miejscach o dużym natężeniu ruchu pieszego, na przystankach autobusowych, w parkach, obiektach sportowo-rekreacyjnych oraz pozostałych terenach ogólnodostępnych. </w:t>
      </w:r>
    </w:p>
    <w:p w:rsidR="00ED2957" w:rsidRPr="00ED2957" w:rsidRDefault="00ED2957" w:rsidP="00ED2957">
      <w:pPr>
        <w:numPr>
          <w:ilvl w:val="0"/>
          <w:numId w:val="8"/>
        </w:numPr>
        <w:tabs>
          <w:tab w:val="clear" w:pos="928"/>
          <w:tab w:val="left" w:pos="360"/>
          <w:tab w:val="num" w:pos="426"/>
        </w:tabs>
        <w:autoSpaceDE w:val="0"/>
        <w:autoSpaceDN w:val="0"/>
        <w:adjustRightInd w:val="0"/>
        <w:ind w:left="426" w:hanging="426"/>
        <w:jc w:val="both"/>
      </w:pPr>
      <w:r w:rsidRPr="00ED2957">
        <w:t>Zabrania się umieszczania w koszach ulicznych odpadów pochodzących z gospodarstw domowych oraz odpadów pochodzących z nieruchomości, gdzie prowadzon</w:t>
      </w:r>
      <w:r w:rsidR="00891CB9">
        <w:t>a jest działalność gospodarcza.</w:t>
      </w:r>
      <w:r w:rsidRPr="00ED2957">
        <w:t xml:space="preserve"> </w:t>
      </w:r>
    </w:p>
    <w:p w:rsidR="00C336E9" w:rsidRPr="00354F72" w:rsidRDefault="00C336E9" w:rsidP="00626A0E">
      <w:pPr>
        <w:tabs>
          <w:tab w:val="left" w:pos="360"/>
          <w:tab w:val="num" w:pos="540"/>
        </w:tabs>
        <w:autoSpaceDE w:val="0"/>
        <w:autoSpaceDN w:val="0"/>
        <w:adjustRightInd w:val="0"/>
        <w:jc w:val="both"/>
      </w:pPr>
    </w:p>
    <w:p w:rsidR="00933266" w:rsidRPr="00354F72" w:rsidRDefault="00D46F24" w:rsidP="00933266">
      <w:pPr>
        <w:tabs>
          <w:tab w:val="left" w:pos="360"/>
          <w:tab w:val="num" w:pos="540"/>
        </w:tabs>
        <w:autoSpaceDE w:val="0"/>
        <w:autoSpaceDN w:val="0"/>
        <w:adjustRightInd w:val="0"/>
        <w:ind w:left="360" w:hanging="360"/>
        <w:jc w:val="center"/>
        <w:rPr>
          <w:b/>
          <w:bCs/>
        </w:rPr>
      </w:pPr>
      <w:r>
        <w:rPr>
          <w:b/>
          <w:bCs/>
        </w:rPr>
        <w:t>§</w:t>
      </w:r>
      <w:r w:rsidR="00933266">
        <w:rPr>
          <w:b/>
          <w:bCs/>
        </w:rPr>
        <w:t xml:space="preserve"> </w:t>
      </w:r>
      <w:r>
        <w:rPr>
          <w:b/>
          <w:bCs/>
        </w:rPr>
        <w:t>7</w:t>
      </w:r>
      <w:r w:rsidR="00C336E9" w:rsidRPr="00354F72">
        <w:rPr>
          <w:b/>
          <w:bCs/>
        </w:rPr>
        <w:t>.</w:t>
      </w:r>
    </w:p>
    <w:p w:rsidR="00C336E9" w:rsidRDefault="00C336E9" w:rsidP="00C76186">
      <w:pPr>
        <w:pStyle w:val="Akapitzlist"/>
        <w:numPr>
          <w:ilvl w:val="0"/>
          <w:numId w:val="14"/>
        </w:numPr>
        <w:tabs>
          <w:tab w:val="clear" w:pos="360"/>
          <w:tab w:val="left" w:pos="426"/>
          <w:tab w:val="num" w:pos="540"/>
        </w:tabs>
        <w:autoSpaceDE w:val="0"/>
        <w:autoSpaceDN w:val="0"/>
        <w:adjustRightInd w:val="0"/>
        <w:ind w:left="426" w:hanging="426"/>
        <w:jc w:val="both"/>
      </w:pPr>
      <w:r w:rsidRPr="00354F72">
        <w:t xml:space="preserve">Odpady komunalne, które nie są zbierane w sposób selektywny, należy gromadzić </w:t>
      </w:r>
      <w:r w:rsidR="00F2389C">
        <w:br/>
      </w:r>
      <w:r w:rsidRPr="00354F72">
        <w:t>w poje</w:t>
      </w:r>
      <w:r w:rsidR="00DC62B0">
        <w:t>mnikach lub workach</w:t>
      </w:r>
      <w:r w:rsidRPr="00354F72">
        <w:t xml:space="preserve"> o minimalnej pojemności:</w:t>
      </w:r>
    </w:p>
    <w:p w:rsidR="00C336E9" w:rsidRPr="000F35C3" w:rsidRDefault="00C336E9" w:rsidP="007D693C">
      <w:pPr>
        <w:numPr>
          <w:ilvl w:val="0"/>
          <w:numId w:val="3"/>
        </w:numPr>
        <w:tabs>
          <w:tab w:val="clear" w:pos="360"/>
          <w:tab w:val="left" w:pos="426"/>
          <w:tab w:val="num" w:pos="540"/>
        </w:tabs>
        <w:autoSpaceDE w:val="0"/>
        <w:autoSpaceDN w:val="0"/>
        <w:adjustRightInd w:val="0"/>
        <w:ind w:left="426" w:hanging="142"/>
        <w:jc w:val="both"/>
      </w:pPr>
      <w:r w:rsidRPr="000F35C3">
        <w:t xml:space="preserve">rodzina </w:t>
      </w:r>
      <w:r w:rsidRPr="00167CD9">
        <w:rPr>
          <w:b/>
          <w:bCs/>
        </w:rPr>
        <w:t xml:space="preserve">do </w:t>
      </w:r>
      <w:r>
        <w:rPr>
          <w:b/>
          <w:bCs/>
        </w:rPr>
        <w:t>pięciu</w:t>
      </w:r>
      <w:r w:rsidRPr="00167CD9">
        <w:rPr>
          <w:b/>
          <w:bCs/>
        </w:rPr>
        <w:t xml:space="preserve"> osób</w:t>
      </w:r>
      <w:r w:rsidR="00DC62B0">
        <w:t xml:space="preserve"> - </w:t>
      </w:r>
      <w:r>
        <w:t xml:space="preserve">jeden kubeł o pojemności </w:t>
      </w:r>
      <w:r w:rsidRPr="00167CD9">
        <w:rPr>
          <w:b/>
          <w:bCs/>
        </w:rPr>
        <w:t>minimum 120 l</w:t>
      </w:r>
      <w:r>
        <w:t xml:space="preserve"> </w:t>
      </w:r>
      <w:r w:rsidRPr="00354F72">
        <w:t>lub</w:t>
      </w:r>
      <w:r>
        <w:t xml:space="preserve"> w miejscach trudnodostępnych dla firmy wywozowej</w:t>
      </w:r>
      <w:r w:rsidRPr="000F35C3">
        <w:t xml:space="preserve"> </w:t>
      </w:r>
      <w:r>
        <w:t>w</w:t>
      </w:r>
      <w:r w:rsidRPr="000F35C3">
        <w:t xml:space="preserve"> work</w:t>
      </w:r>
      <w:r>
        <w:t>i</w:t>
      </w:r>
      <w:r w:rsidRPr="000F35C3">
        <w:t xml:space="preserve"> </w:t>
      </w:r>
      <w:r>
        <w:t>o łącznej pojemności 120 l</w:t>
      </w:r>
      <w:r w:rsidRPr="000F35C3">
        <w:t xml:space="preserve"> na odpady komunalne miesięcznie,</w:t>
      </w:r>
    </w:p>
    <w:p w:rsidR="00C336E9" w:rsidRPr="00354F72" w:rsidRDefault="00C336E9" w:rsidP="007D693C">
      <w:pPr>
        <w:numPr>
          <w:ilvl w:val="0"/>
          <w:numId w:val="3"/>
        </w:numPr>
        <w:tabs>
          <w:tab w:val="clear" w:pos="360"/>
          <w:tab w:val="left" w:pos="426"/>
          <w:tab w:val="num" w:pos="540"/>
        </w:tabs>
        <w:autoSpaceDE w:val="0"/>
        <w:autoSpaceDN w:val="0"/>
        <w:adjustRightInd w:val="0"/>
        <w:ind w:left="426" w:hanging="142"/>
        <w:jc w:val="both"/>
      </w:pPr>
      <w:r w:rsidRPr="00354F72">
        <w:t xml:space="preserve">rodzina </w:t>
      </w:r>
      <w:r w:rsidR="00DC62B0" w:rsidRPr="00DC62B0">
        <w:rPr>
          <w:b/>
        </w:rPr>
        <w:t>od sześciu</w:t>
      </w:r>
      <w:r w:rsidR="00DC62B0">
        <w:rPr>
          <w:b/>
          <w:bCs/>
        </w:rPr>
        <w:t xml:space="preserve"> do dziesięciu osób</w:t>
      </w:r>
      <w:r w:rsidRPr="00354F72">
        <w:t xml:space="preserve"> jeden kubeł pojemności </w:t>
      </w:r>
      <w:r w:rsidRPr="00167CD9">
        <w:rPr>
          <w:b/>
          <w:bCs/>
        </w:rPr>
        <w:t>240 l</w:t>
      </w:r>
      <w:r>
        <w:t xml:space="preserve"> lub </w:t>
      </w:r>
      <w:r w:rsidRPr="00167CD9">
        <w:rPr>
          <w:b/>
          <w:bCs/>
        </w:rPr>
        <w:t>dwa kubły pojemności 120 l</w:t>
      </w:r>
      <w:r w:rsidRPr="00354F72">
        <w:t xml:space="preserve"> lub</w:t>
      </w:r>
      <w:r>
        <w:t xml:space="preserve"> w miejscach trudnodostępnych dla firmy wywozowej</w:t>
      </w:r>
      <w:r w:rsidRPr="000F35C3">
        <w:t xml:space="preserve"> </w:t>
      </w:r>
      <w:r>
        <w:t>w</w:t>
      </w:r>
      <w:r w:rsidRPr="000F35C3">
        <w:t xml:space="preserve"> work</w:t>
      </w:r>
      <w:r>
        <w:t>i</w:t>
      </w:r>
      <w:r w:rsidRPr="000F35C3">
        <w:t xml:space="preserve"> </w:t>
      </w:r>
      <w:r>
        <w:t>o łącznej pojemności 240 l</w:t>
      </w:r>
      <w:r w:rsidRPr="000F35C3">
        <w:t xml:space="preserve"> na odpady komunalne miesięcznie</w:t>
      </w:r>
      <w:r>
        <w:t>,</w:t>
      </w:r>
    </w:p>
    <w:p w:rsidR="00DC62B0" w:rsidRPr="00933266" w:rsidRDefault="00C336E9" w:rsidP="00DC62B0">
      <w:pPr>
        <w:numPr>
          <w:ilvl w:val="0"/>
          <w:numId w:val="3"/>
        </w:numPr>
        <w:tabs>
          <w:tab w:val="clear" w:pos="360"/>
          <w:tab w:val="left" w:pos="426"/>
          <w:tab w:val="num" w:pos="540"/>
        </w:tabs>
        <w:autoSpaceDE w:val="0"/>
        <w:autoSpaceDN w:val="0"/>
        <w:adjustRightInd w:val="0"/>
        <w:ind w:left="426" w:hanging="142"/>
        <w:jc w:val="both"/>
        <w:rPr>
          <w:b/>
          <w:bCs/>
        </w:rPr>
      </w:pPr>
      <w:r w:rsidRPr="00354F72">
        <w:t xml:space="preserve">rodzina </w:t>
      </w:r>
      <w:r w:rsidRPr="00167CD9">
        <w:rPr>
          <w:b/>
          <w:bCs/>
        </w:rPr>
        <w:t>powyżej dziesięciu osób</w:t>
      </w:r>
      <w:r w:rsidRPr="00354F72">
        <w:t xml:space="preserve"> zobowiązana jest wyposażyć nieruchomość w </w:t>
      </w:r>
      <w:r w:rsidRPr="00167CD9">
        <w:rPr>
          <w:b/>
          <w:bCs/>
        </w:rPr>
        <w:t>dwa kubły pojemności 120 l</w:t>
      </w:r>
      <w:r w:rsidRPr="00354F72">
        <w:t xml:space="preserve"> lub</w:t>
      </w:r>
      <w:r>
        <w:t xml:space="preserve"> </w:t>
      </w:r>
      <w:r w:rsidRPr="00167CD9">
        <w:rPr>
          <w:b/>
          <w:bCs/>
        </w:rPr>
        <w:t xml:space="preserve">jeden kubeł o pojemności 240 l </w:t>
      </w:r>
      <w:r>
        <w:t xml:space="preserve">w miejscach trudnodostępnych dla firmy </w:t>
      </w:r>
      <w:r w:rsidRPr="000F35C3">
        <w:t xml:space="preserve">wywozowej worki </w:t>
      </w:r>
      <w:r>
        <w:t>o łącznej pojemności 240 l</w:t>
      </w:r>
      <w:r w:rsidRPr="000F35C3">
        <w:t xml:space="preserve"> na</w:t>
      </w:r>
      <w:r w:rsidRPr="00354F72">
        <w:t xml:space="preserve"> odpady komunalne</w:t>
      </w:r>
      <w:r>
        <w:t xml:space="preserve"> miesięcznie </w:t>
      </w:r>
      <w:r w:rsidRPr="00167CD9">
        <w:rPr>
          <w:b/>
          <w:bCs/>
        </w:rPr>
        <w:t>plus na każde następne pięć osób jeden kubeł lub worek o pojemności minimum 120 l,</w:t>
      </w:r>
    </w:p>
    <w:p w:rsidR="007D693C" w:rsidRPr="007D693C" w:rsidRDefault="00307AAB" w:rsidP="007D693C">
      <w:r w:rsidRPr="000B6717">
        <w:lastRenderedPageBreak/>
        <w:t xml:space="preserve">2. </w:t>
      </w:r>
      <w:r w:rsidR="007D693C">
        <w:t xml:space="preserve">  </w:t>
      </w:r>
      <w:r w:rsidRPr="000B6717">
        <w:t xml:space="preserve">Dopuszcza się – przy zachowaniu minimalnej pojemności – stosowanie innych pojemników, niż określonych w ust. 1 do gromadzenia niesegregowanych (zmieszanych) odpadów komunalnych. </w:t>
      </w:r>
    </w:p>
    <w:p w:rsidR="00C336E9" w:rsidRPr="00354F72" w:rsidRDefault="007D693C" w:rsidP="007D693C">
      <w:pPr>
        <w:autoSpaceDE w:val="0"/>
        <w:autoSpaceDN w:val="0"/>
        <w:adjustRightInd w:val="0"/>
        <w:jc w:val="both"/>
      </w:pPr>
      <w:r>
        <w:t xml:space="preserve">3.  </w:t>
      </w:r>
      <w:r w:rsidR="00C336E9">
        <w:t>Z</w:t>
      </w:r>
      <w:r w:rsidR="00C336E9" w:rsidRPr="00354F72">
        <w:t>arządcy nieruchomości wielolokalowych zobowiązani są dostosować pojemność pojemników do li</w:t>
      </w:r>
      <w:r w:rsidR="00C336E9">
        <w:t>czby mieszkańców i cyklu wywozu.</w:t>
      </w:r>
    </w:p>
    <w:p w:rsidR="00C336E9" w:rsidRPr="00354F72" w:rsidRDefault="007D693C" w:rsidP="007D693C">
      <w:pPr>
        <w:tabs>
          <w:tab w:val="left" w:pos="709"/>
        </w:tabs>
        <w:autoSpaceDE w:val="0"/>
        <w:autoSpaceDN w:val="0"/>
        <w:adjustRightInd w:val="0"/>
        <w:jc w:val="both"/>
      </w:pPr>
      <w:r>
        <w:t xml:space="preserve">4. </w:t>
      </w:r>
      <w:r w:rsidR="00C336E9">
        <w:t>P</w:t>
      </w:r>
      <w:r w:rsidR="00C336E9" w:rsidRPr="00354F72">
        <w:t>rowadzący działalność gospodarczą, kierujący instytucjami oświaty, zdrowia,</w:t>
      </w:r>
      <w:r w:rsidR="00DC62B0">
        <w:t xml:space="preserve"> kultury</w:t>
      </w:r>
      <w:r w:rsidR="00C336E9" w:rsidRPr="00354F72">
        <w:t xml:space="preserve"> zobowiązani są dostosować pojemność pojemników do swych indywidualnych potrzeb, uwzględniając ilość osób wytwarzających odpady i częstotliwość ich odbioru</w:t>
      </w:r>
      <w:r w:rsidR="00C336E9">
        <w:t>,</w:t>
      </w:r>
    </w:p>
    <w:p w:rsidR="00C336E9" w:rsidRDefault="007D693C" w:rsidP="007D693C">
      <w:pPr>
        <w:tabs>
          <w:tab w:val="left" w:pos="709"/>
        </w:tabs>
        <w:autoSpaceDE w:val="0"/>
        <w:autoSpaceDN w:val="0"/>
        <w:adjustRightInd w:val="0"/>
        <w:jc w:val="both"/>
      </w:pPr>
      <w:r>
        <w:t xml:space="preserve">5. </w:t>
      </w:r>
      <w:r w:rsidR="00C336E9">
        <w:t>Właściciele sklepów i zakładów usługowych oraz produkcyjnych zobowiązani są do wyposażenia swoich firm w kubeł o pojemności min. 120 l lub większy w zależności od ilości produkowanych odpadów zależnych od charakteru działalności,</w:t>
      </w:r>
    </w:p>
    <w:p w:rsidR="00C336E9" w:rsidRPr="009863C3" w:rsidRDefault="007D693C" w:rsidP="007D693C">
      <w:pPr>
        <w:tabs>
          <w:tab w:val="left" w:pos="720"/>
        </w:tabs>
        <w:autoSpaceDE w:val="0"/>
        <w:autoSpaceDN w:val="0"/>
        <w:adjustRightInd w:val="0"/>
        <w:jc w:val="both"/>
      </w:pPr>
      <w:r>
        <w:t xml:space="preserve">6. </w:t>
      </w:r>
      <w:r w:rsidR="00C336E9">
        <w:t xml:space="preserve">Właściciel nieruchomości wyposażając się w kubeł zobowiązany jest do </w:t>
      </w:r>
      <w:r w:rsidR="00C336E9" w:rsidRPr="009863C3">
        <w:t>utrzyma</w:t>
      </w:r>
      <w:r w:rsidR="00C336E9">
        <w:t>nia</w:t>
      </w:r>
      <w:r w:rsidR="00C336E9" w:rsidRPr="009863C3">
        <w:t xml:space="preserve"> w należytym stanie sanitarnym miejsc</w:t>
      </w:r>
      <w:r w:rsidR="00C336E9">
        <w:t>a,</w:t>
      </w:r>
      <w:r w:rsidR="00C336E9" w:rsidRPr="009863C3">
        <w:t xml:space="preserve"> w których ustawi</w:t>
      </w:r>
      <w:r w:rsidR="00C336E9">
        <w:t>ł</w:t>
      </w:r>
      <w:r w:rsidR="00C336E9" w:rsidRPr="009863C3">
        <w:t xml:space="preserve"> </w:t>
      </w:r>
      <w:r w:rsidR="00C336E9">
        <w:t>urządzenia do zbierania odpadów.</w:t>
      </w:r>
    </w:p>
    <w:p w:rsidR="00C336E9" w:rsidRDefault="00C336E9" w:rsidP="00F2527F">
      <w:pPr>
        <w:tabs>
          <w:tab w:val="left" w:pos="360"/>
          <w:tab w:val="num" w:pos="540"/>
        </w:tabs>
        <w:autoSpaceDE w:val="0"/>
        <w:autoSpaceDN w:val="0"/>
        <w:adjustRightInd w:val="0"/>
        <w:ind w:left="360" w:hanging="360"/>
        <w:jc w:val="both"/>
      </w:pPr>
    </w:p>
    <w:p w:rsidR="00C336E9" w:rsidRPr="00933266" w:rsidRDefault="00D46F24" w:rsidP="00933266">
      <w:pPr>
        <w:pStyle w:val="Akapitzlist"/>
        <w:autoSpaceDE w:val="0"/>
        <w:autoSpaceDN w:val="0"/>
        <w:adjustRightInd w:val="0"/>
        <w:ind w:left="360"/>
        <w:jc w:val="center"/>
        <w:rPr>
          <w:b/>
          <w:bCs/>
        </w:rPr>
      </w:pPr>
      <w:r w:rsidRPr="005E3F48">
        <w:rPr>
          <w:b/>
          <w:bCs/>
        </w:rPr>
        <w:t>ROZDZIAŁ IV</w:t>
      </w:r>
    </w:p>
    <w:p w:rsidR="00E207F9" w:rsidRDefault="00E207F9" w:rsidP="00E207F9">
      <w:pPr>
        <w:tabs>
          <w:tab w:val="left" w:pos="360"/>
          <w:tab w:val="num" w:pos="540"/>
          <w:tab w:val="left" w:pos="567"/>
        </w:tabs>
        <w:autoSpaceDE w:val="0"/>
        <w:autoSpaceDN w:val="0"/>
        <w:adjustRightInd w:val="0"/>
        <w:ind w:left="360" w:hanging="360"/>
        <w:jc w:val="both"/>
        <w:rPr>
          <w:b/>
          <w:bCs/>
        </w:rPr>
      </w:pPr>
      <w:r w:rsidRPr="00E207F9">
        <w:rPr>
          <w:b/>
          <w:bCs/>
        </w:rPr>
        <w:t xml:space="preserve">Częstotliwość i sposób pozbywania się odpadów komunalnych i nieczystości ciekłych z terenu nieruchomości oraz terenów przeznaczonych do użytku publicznego </w:t>
      </w:r>
    </w:p>
    <w:p w:rsidR="006C7B24" w:rsidRPr="00E207F9" w:rsidRDefault="006C7B24" w:rsidP="00E207F9">
      <w:pPr>
        <w:tabs>
          <w:tab w:val="left" w:pos="360"/>
          <w:tab w:val="num" w:pos="540"/>
          <w:tab w:val="left" w:pos="567"/>
        </w:tabs>
        <w:autoSpaceDE w:val="0"/>
        <w:autoSpaceDN w:val="0"/>
        <w:adjustRightInd w:val="0"/>
        <w:ind w:left="360" w:hanging="360"/>
        <w:jc w:val="both"/>
      </w:pPr>
    </w:p>
    <w:p w:rsidR="00933266" w:rsidRDefault="006C7B24" w:rsidP="00933266">
      <w:pPr>
        <w:tabs>
          <w:tab w:val="left" w:pos="360"/>
          <w:tab w:val="num" w:pos="540"/>
          <w:tab w:val="left" w:pos="567"/>
        </w:tabs>
        <w:autoSpaceDE w:val="0"/>
        <w:autoSpaceDN w:val="0"/>
        <w:adjustRightInd w:val="0"/>
        <w:ind w:left="360" w:hanging="360"/>
        <w:jc w:val="center"/>
        <w:rPr>
          <w:b/>
          <w:bCs/>
        </w:rPr>
      </w:pPr>
      <w:r>
        <w:rPr>
          <w:b/>
          <w:bCs/>
        </w:rPr>
        <w:t>§ 8</w:t>
      </w:r>
      <w:r w:rsidR="00E207F9" w:rsidRPr="00E207F9">
        <w:rPr>
          <w:b/>
          <w:bCs/>
        </w:rPr>
        <w:t>.</w:t>
      </w:r>
    </w:p>
    <w:p w:rsidR="00E207F9" w:rsidRPr="00E207F9" w:rsidRDefault="00F479FF" w:rsidP="00E207F9">
      <w:pPr>
        <w:tabs>
          <w:tab w:val="left" w:pos="360"/>
          <w:tab w:val="num" w:pos="540"/>
          <w:tab w:val="left" w:pos="567"/>
        </w:tabs>
        <w:autoSpaceDE w:val="0"/>
        <w:autoSpaceDN w:val="0"/>
        <w:adjustRightInd w:val="0"/>
        <w:ind w:left="360" w:hanging="360"/>
        <w:jc w:val="both"/>
      </w:pPr>
      <w:r>
        <w:t>1. Ustala się następując</w:t>
      </w:r>
      <w:r w:rsidR="00E207F9" w:rsidRPr="00E207F9">
        <w:t xml:space="preserve"> częstotliwości pozbywania odpadów komunalnych z nieruchomości, na których zamieszkują mieszk</w:t>
      </w:r>
      <w:r w:rsidR="00E207F9">
        <w:t>ańcy</w:t>
      </w:r>
      <w:r w:rsidR="00E207F9" w:rsidRPr="00E207F9">
        <w:t xml:space="preserve">: </w:t>
      </w:r>
    </w:p>
    <w:p w:rsidR="00E207F9" w:rsidRDefault="00E207F9" w:rsidP="00626A0E">
      <w:pPr>
        <w:tabs>
          <w:tab w:val="left" w:pos="360"/>
          <w:tab w:val="num" w:pos="540"/>
          <w:tab w:val="left" w:pos="567"/>
        </w:tabs>
        <w:autoSpaceDE w:val="0"/>
        <w:autoSpaceDN w:val="0"/>
        <w:adjustRightInd w:val="0"/>
        <w:ind w:left="360" w:hanging="76"/>
        <w:jc w:val="both"/>
      </w:pPr>
      <w:r w:rsidRPr="00E207F9">
        <w:t>1) odpady niesegregowane (zmieszane) - co najmniej jeden raz w miesiącu</w:t>
      </w:r>
      <w:r w:rsidR="006C7B24">
        <w:t>, odbiór z przed nieruchomości przez przedsiębiorcę;</w:t>
      </w:r>
    </w:p>
    <w:p w:rsidR="00E207F9" w:rsidRDefault="006C7B24" w:rsidP="00626A0E">
      <w:pPr>
        <w:tabs>
          <w:tab w:val="left" w:pos="360"/>
          <w:tab w:val="num" w:pos="540"/>
          <w:tab w:val="left" w:pos="567"/>
        </w:tabs>
        <w:autoSpaceDE w:val="0"/>
        <w:autoSpaceDN w:val="0"/>
        <w:adjustRightInd w:val="0"/>
        <w:ind w:left="360" w:hanging="76"/>
        <w:jc w:val="both"/>
      </w:pPr>
      <w:r>
        <w:t>2</w:t>
      </w:r>
      <w:r w:rsidR="00E207F9" w:rsidRPr="00E207F9">
        <w:t xml:space="preserve">) odpady segregowane – co najmniej jeden raz w miesiącu, </w:t>
      </w:r>
      <w:r w:rsidRPr="006C7B24">
        <w:t>odbiór z przed nieruchomości przez przedsiębiorcę;</w:t>
      </w:r>
    </w:p>
    <w:p w:rsidR="00E207F9" w:rsidRPr="00E207F9" w:rsidRDefault="006C7B24" w:rsidP="00626A0E">
      <w:pPr>
        <w:tabs>
          <w:tab w:val="left" w:pos="360"/>
          <w:tab w:val="num" w:pos="540"/>
          <w:tab w:val="left" w:pos="567"/>
        </w:tabs>
        <w:autoSpaceDE w:val="0"/>
        <w:autoSpaceDN w:val="0"/>
        <w:adjustRightInd w:val="0"/>
        <w:ind w:left="360" w:hanging="76"/>
        <w:jc w:val="both"/>
      </w:pPr>
      <w:r>
        <w:t>3</w:t>
      </w:r>
      <w:r w:rsidR="00E207F9" w:rsidRPr="00E207F9">
        <w:t>) odpady ulegające bio</w:t>
      </w:r>
      <w:r w:rsidR="00E207F9">
        <w:t>degradacji – dwa razy w miesiącu</w:t>
      </w:r>
      <w:r w:rsidR="00E207F9" w:rsidRPr="00E207F9">
        <w:t xml:space="preserve">, w okresie od 1 kwietnia do </w:t>
      </w:r>
      <w:r w:rsidR="00F2389C">
        <w:br/>
      </w:r>
      <w:r w:rsidR="00E207F9" w:rsidRPr="00E207F9">
        <w:t xml:space="preserve">31 października, </w:t>
      </w:r>
      <w:r w:rsidRPr="006C7B24">
        <w:t>odbiór z przed nieruchomości przez przedsiębiorcę;</w:t>
      </w:r>
    </w:p>
    <w:p w:rsidR="00E207F9" w:rsidRPr="00E207F9" w:rsidRDefault="00E207F9" w:rsidP="00626A0E">
      <w:pPr>
        <w:tabs>
          <w:tab w:val="left" w:pos="360"/>
          <w:tab w:val="num" w:pos="540"/>
          <w:tab w:val="left" w:pos="567"/>
        </w:tabs>
        <w:autoSpaceDE w:val="0"/>
        <w:autoSpaceDN w:val="0"/>
        <w:adjustRightInd w:val="0"/>
        <w:ind w:left="360" w:hanging="76"/>
        <w:jc w:val="both"/>
      </w:pPr>
      <w:r w:rsidRPr="00E207F9">
        <w:t xml:space="preserve">4) odpady wielkogabarytowe, zużyty sprzęt elektryczny i elektroniczny, zużyte opony </w:t>
      </w:r>
      <w:r>
        <w:t>–</w:t>
      </w:r>
      <w:r w:rsidRPr="00E207F9">
        <w:t xml:space="preserve"> </w:t>
      </w:r>
      <w:r>
        <w:t>ca</w:t>
      </w:r>
      <w:r w:rsidR="00891CB9">
        <w:t>łorocznie do PSZOK.</w:t>
      </w:r>
    </w:p>
    <w:p w:rsidR="00E207F9" w:rsidRPr="00E207F9" w:rsidRDefault="00E207F9" w:rsidP="00626A0E">
      <w:pPr>
        <w:tabs>
          <w:tab w:val="left" w:pos="360"/>
          <w:tab w:val="num" w:pos="540"/>
          <w:tab w:val="left" w:pos="567"/>
        </w:tabs>
        <w:autoSpaceDE w:val="0"/>
        <w:autoSpaceDN w:val="0"/>
        <w:adjustRightInd w:val="0"/>
        <w:ind w:left="360" w:hanging="76"/>
        <w:jc w:val="both"/>
      </w:pPr>
      <w:r w:rsidRPr="00E207F9">
        <w:t xml:space="preserve">5) odpady budowlane i rozbiórkowe – </w:t>
      </w:r>
      <w:r>
        <w:t>całorocznie do PSZOK</w:t>
      </w:r>
    </w:p>
    <w:p w:rsidR="00E207F9" w:rsidRPr="00E207F9" w:rsidRDefault="00E207F9" w:rsidP="00626A0E">
      <w:pPr>
        <w:tabs>
          <w:tab w:val="left" w:pos="360"/>
          <w:tab w:val="num" w:pos="540"/>
          <w:tab w:val="left" w:pos="567"/>
        </w:tabs>
        <w:autoSpaceDE w:val="0"/>
        <w:autoSpaceDN w:val="0"/>
        <w:adjustRightInd w:val="0"/>
        <w:ind w:left="360" w:hanging="76"/>
        <w:jc w:val="both"/>
      </w:pPr>
      <w:r w:rsidRPr="00E207F9">
        <w:t xml:space="preserve">6) przeterminowane leki – </w:t>
      </w:r>
      <w:r>
        <w:t>całorocznie</w:t>
      </w:r>
      <w:r w:rsidRPr="00E207F9">
        <w:t xml:space="preserve"> w placówkach służby zdrowia, PSZOK </w:t>
      </w:r>
    </w:p>
    <w:p w:rsidR="000105EA" w:rsidRDefault="00E207F9" w:rsidP="00626A0E">
      <w:pPr>
        <w:tabs>
          <w:tab w:val="left" w:pos="360"/>
          <w:tab w:val="num" w:pos="540"/>
          <w:tab w:val="left" w:pos="567"/>
        </w:tabs>
        <w:autoSpaceDE w:val="0"/>
        <w:autoSpaceDN w:val="0"/>
        <w:adjustRightInd w:val="0"/>
        <w:ind w:left="360" w:hanging="76"/>
        <w:jc w:val="both"/>
      </w:pPr>
      <w:r w:rsidRPr="00E207F9">
        <w:t xml:space="preserve">7) zużyte baterie, akumulatory </w:t>
      </w:r>
      <w:r>
        <w:t>–</w:t>
      </w:r>
      <w:r w:rsidRPr="00E207F9">
        <w:t xml:space="preserve"> </w:t>
      </w:r>
      <w:r>
        <w:t xml:space="preserve">całorocznie </w:t>
      </w:r>
      <w:r w:rsidRPr="00E207F9">
        <w:t xml:space="preserve">w szkołach, PSZOK. </w:t>
      </w:r>
    </w:p>
    <w:p w:rsidR="000105EA" w:rsidRPr="000105EA" w:rsidRDefault="000105EA" w:rsidP="000105EA">
      <w:pPr>
        <w:tabs>
          <w:tab w:val="left" w:pos="360"/>
          <w:tab w:val="num" w:pos="540"/>
          <w:tab w:val="left" w:pos="567"/>
        </w:tabs>
        <w:autoSpaceDE w:val="0"/>
        <w:autoSpaceDN w:val="0"/>
        <w:adjustRightInd w:val="0"/>
        <w:ind w:left="360" w:hanging="360"/>
        <w:jc w:val="both"/>
      </w:pPr>
      <w:r>
        <w:t>2</w:t>
      </w:r>
      <w:r w:rsidRPr="000105EA">
        <w:t xml:space="preserve">. Szczegółowy harmonogram odbioru odpadów komunalnych w danym roku kalendarzowym zostanie ustalony z przedsiębiorcą. </w:t>
      </w:r>
    </w:p>
    <w:p w:rsidR="000105EA" w:rsidRPr="000105EA" w:rsidRDefault="000105EA" w:rsidP="000105EA">
      <w:pPr>
        <w:tabs>
          <w:tab w:val="left" w:pos="360"/>
          <w:tab w:val="num" w:pos="540"/>
          <w:tab w:val="left" w:pos="567"/>
        </w:tabs>
        <w:autoSpaceDE w:val="0"/>
        <w:autoSpaceDN w:val="0"/>
        <w:adjustRightInd w:val="0"/>
        <w:ind w:left="360" w:hanging="360"/>
        <w:jc w:val="both"/>
      </w:pPr>
      <w:r>
        <w:t>3</w:t>
      </w:r>
      <w:r w:rsidRPr="000105EA">
        <w:t xml:space="preserve">. Kosze na odpady wystawione w miejscach publicznych powinny być opróżniane minimum raz </w:t>
      </w:r>
      <w:r w:rsidR="00F2389C">
        <w:br/>
      </w:r>
      <w:r w:rsidRPr="000105EA">
        <w:t>w tygodniu.</w:t>
      </w:r>
    </w:p>
    <w:p w:rsidR="000105EA" w:rsidRPr="000105EA" w:rsidRDefault="000105EA" w:rsidP="000105EA">
      <w:pPr>
        <w:tabs>
          <w:tab w:val="left" w:pos="360"/>
          <w:tab w:val="num" w:pos="540"/>
          <w:tab w:val="left" w:pos="567"/>
        </w:tabs>
        <w:autoSpaceDE w:val="0"/>
        <w:autoSpaceDN w:val="0"/>
        <w:adjustRightInd w:val="0"/>
        <w:ind w:left="360" w:hanging="360"/>
        <w:jc w:val="both"/>
      </w:pPr>
      <w:r>
        <w:t>4</w:t>
      </w:r>
      <w:r w:rsidRPr="000105EA">
        <w:t>. Właściciele terenów, na których organizowane są imprezy masowe zobowiązani są do niezwłocznego usuwania odpadów komunalnych.</w:t>
      </w:r>
    </w:p>
    <w:p w:rsidR="000105EA" w:rsidRDefault="000105EA" w:rsidP="00E207F9">
      <w:pPr>
        <w:tabs>
          <w:tab w:val="left" w:pos="360"/>
          <w:tab w:val="num" w:pos="540"/>
          <w:tab w:val="left" w:pos="567"/>
        </w:tabs>
        <w:autoSpaceDE w:val="0"/>
        <w:autoSpaceDN w:val="0"/>
        <w:adjustRightInd w:val="0"/>
        <w:ind w:left="360" w:hanging="360"/>
        <w:jc w:val="both"/>
      </w:pPr>
    </w:p>
    <w:p w:rsidR="000105EA" w:rsidRPr="00933266" w:rsidRDefault="000105EA" w:rsidP="00933266">
      <w:pPr>
        <w:tabs>
          <w:tab w:val="left" w:pos="360"/>
          <w:tab w:val="num" w:pos="540"/>
          <w:tab w:val="left" w:pos="567"/>
        </w:tabs>
        <w:autoSpaceDE w:val="0"/>
        <w:autoSpaceDN w:val="0"/>
        <w:adjustRightInd w:val="0"/>
        <w:ind w:left="360" w:hanging="360"/>
        <w:jc w:val="center"/>
        <w:rPr>
          <w:b/>
          <w:bCs/>
        </w:rPr>
      </w:pPr>
      <w:r>
        <w:rPr>
          <w:b/>
          <w:bCs/>
        </w:rPr>
        <w:t>§ 9</w:t>
      </w:r>
      <w:r w:rsidRPr="00E207F9">
        <w:rPr>
          <w:b/>
          <w:bCs/>
        </w:rPr>
        <w:t>.</w:t>
      </w:r>
    </w:p>
    <w:p w:rsidR="00F479FF" w:rsidRPr="00F479FF" w:rsidRDefault="000105EA" w:rsidP="00933266">
      <w:pPr>
        <w:tabs>
          <w:tab w:val="left" w:pos="360"/>
          <w:tab w:val="num" w:pos="540"/>
          <w:tab w:val="left" w:pos="567"/>
        </w:tabs>
        <w:autoSpaceDE w:val="0"/>
        <w:autoSpaceDN w:val="0"/>
        <w:adjustRightInd w:val="0"/>
        <w:ind w:left="360" w:hanging="360"/>
        <w:jc w:val="both"/>
      </w:pPr>
      <w:r>
        <w:t>1</w:t>
      </w:r>
      <w:r w:rsidR="00F479FF" w:rsidRPr="00F479FF">
        <w:t xml:space="preserve">. Właściciele nieruchomości zobowiązani są do: </w:t>
      </w:r>
    </w:p>
    <w:p w:rsidR="00F479FF" w:rsidRPr="00F479FF" w:rsidRDefault="00F479FF" w:rsidP="00626A0E">
      <w:pPr>
        <w:tabs>
          <w:tab w:val="left" w:pos="360"/>
          <w:tab w:val="num" w:pos="540"/>
          <w:tab w:val="left" w:pos="567"/>
        </w:tabs>
        <w:autoSpaceDE w:val="0"/>
        <w:autoSpaceDN w:val="0"/>
        <w:adjustRightInd w:val="0"/>
        <w:ind w:left="360" w:hanging="218"/>
        <w:jc w:val="both"/>
      </w:pPr>
      <w:r w:rsidRPr="00F479FF">
        <w:t xml:space="preserve">1) pozbywania się odpadów komunalnych z terenu nieruchomości w sposób systematyczny, gwarantujący zachowanie czystości i porządku na nieruchomości, </w:t>
      </w:r>
    </w:p>
    <w:p w:rsidR="00F479FF" w:rsidRPr="00F479FF" w:rsidRDefault="00F479FF" w:rsidP="00626A0E">
      <w:pPr>
        <w:tabs>
          <w:tab w:val="left" w:pos="360"/>
          <w:tab w:val="num" w:pos="540"/>
          <w:tab w:val="left" w:pos="567"/>
        </w:tabs>
        <w:autoSpaceDE w:val="0"/>
        <w:autoSpaceDN w:val="0"/>
        <w:adjustRightInd w:val="0"/>
        <w:ind w:left="360" w:hanging="218"/>
        <w:jc w:val="both"/>
      </w:pPr>
      <w:r w:rsidRPr="00F479FF">
        <w:t xml:space="preserve">2) zapewnienia przedsiębiorcy swobodnego dostępu do pojemników oraz worków w wyznaczonym terminie, w celu ich opróżnienia bez narażania na szkodę ludzi, budynków bądź pojazdów, </w:t>
      </w:r>
    </w:p>
    <w:p w:rsidR="00E207F9" w:rsidRDefault="00F479FF" w:rsidP="00626A0E">
      <w:pPr>
        <w:tabs>
          <w:tab w:val="left" w:pos="360"/>
          <w:tab w:val="num" w:pos="540"/>
          <w:tab w:val="left" w:pos="567"/>
        </w:tabs>
        <w:autoSpaceDE w:val="0"/>
        <w:autoSpaceDN w:val="0"/>
        <w:adjustRightInd w:val="0"/>
        <w:ind w:left="360" w:hanging="218"/>
        <w:jc w:val="both"/>
        <w:rPr>
          <w:b/>
          <w:bCs/>
        </w:rPr>
      </w:pPr>
      <w:r w:rsidRPr="00F479FF">
        <w:t>3) wystawiania pojemników, worków przed wejściem na teren nieruchomości, najpóźniej w dniu odbioru odpadów komunalnych do godziny 7:00</w:t>
      </w:r>
      <w:r w:rsidRPr="00F479FF">
        <w:rPr>
          <w:b/>
          <w:bCs/>
        </w:rPr>
        <w:t xml:space="preserve">. </w:t>
      </w:r>
    </w:p>
    <w:p w:rsidR="00626A0E" w:rsidRPr="00E207F9" w:rsidRDefault="00626A0E" w:rsidP="00626A0E">
      <w:pPr>
        <w:tabs>
          <w:tab w:val="left" w:pos="360"/>
          <w:tab w:val="num" w:pos="540"/>
          <w:tab w:val="left" w:pos="567"/>
        </w:tabs>
        <w:autoSpaceDE w:val="0"/>
        <w:autoSpaceDN w:val="0"/>
        <w:adjustRightInd w:val="0"/>
        <w:ind w:left="360" w:hanging="218"/>
        <w:jc w:val="both"/>
      </w:pPr>
    </w:p>
    <w:p w:rsidR="00A81ACF" w:rsidRDefault="000105EA" w:rsidP="00933266">
      <w:pPr>
        <w:tabs>
          <w:tab w:val="left" w:pos="360"/>
          <w:tab w:val="num" w:pos="540"/>
          <w:tab w:val="left" w:pos="567"/>
        </w:tabs>
        <w:autoSpaceDE w:val="0"/>
        <w:autoSpaceDN w:val="0"/>
        <w:adjustRightInd w:val="0"/>
        <w:ind w:left="360" w:hanging="360"/>
        <w:jc w:val="center"/>
        <w:rPr>
          <w:b/>
          <w:bCs/>
        </w:rPr>
      </w:pPr>
      <w:r>
        <w:rPr>
          <w:b/>
          <w:bCs/>
        </w:rPr>
        <w:t>§ 10</w:t>
      </w:r>
      <w:r w:rsidRPr="000105EA">
        <w:rPr>
          <w:b/>
          <w:bCs/>
        </w:rPr>
        <w:t>.</w:t>
      </w:r>
    </w:p>
    <w:p w:rsidR="00A81ACF" w:rsidRPr="00A81ACF" w:rsidRDefault="00A81ACF" w:rsidP="00F2389C">
      <w:pPr>
        <w:tabs>
          <w:tab w:val="left" w:pos="360"/>
          <w:tab w:val="num" w:pos="540"/>
          <w:tab w:val="left" w:pos="567"/>
        </w:tabs>
        <w:autoSpaceDE w:val="0"/>
        <w:autoSpaceDN w:val="0"/>
        <w:adjustRightInd w:val="0"/>
        <w:ind w:left="360" w:hanging="360"/>
        <w:jc w:val="both"/>
        <w:rPr>
          <w:bCs/>
        </w:rPr>
      </w:pPr>
      <w:r w:rsidRPr="00A81ACF">
        <w:rPr>
          <w:bCs/>
        </w:rPr>
        <w:t>1.</w:t>
      </w:r>
      <w:r w:rsidRPr="00A81ACF">
        <w:rPr>
          <w:bCs/>
        </w:rPr>
        <w:tab/>
        <w:t xml:space="preserve">Nieczystości płynne powstające na terenie gminy muszą być kierowane do oczyszczalni ścieków poprzez podłączenie budynku do sieci kanalizacji sanitarnej lub do indywidualnej przydomowej </w:t>
      </w:r>
      <w:r w:rsidRPr="00A81ACF">
        <w:rPr>
          <w:bCs/>
        </w:rPr>
        <w:lastRenderedPageBreak/>
        <w:t>oczyszczalni ścieków oraz wyłącznie w sytuacjach braku możliwości technicznych podłączenia budynku do sieci kanalizacji sanitarnej w przydomowych szczelnych zbiornikach.</w:t>
      </w:r>
    </w:p>
    <w:p w:rsidR="000105EA" w:rsidRPr="000105EA" w:rsidRDefault="00A81ACF" w:rsidP="000105EA">
      <w:pPr>
        <w:tabs>
          <w:tab w:val="left" w:pos="360"/>
          <w:tab w:val="num" w:pos="540"/>
          <w:tab w:val="left" w:pos="567"/>
        </w:tabs>
        <w:autoSpaceDE w:val="0"/>
        <w:autoSpaceDN w:val="0"/>
        <w:adjustRightInd w:val="0"/>
        <w:ind w:left="360" w:hanging="360"/>
        <w:jc w:val="both"/>
      </w:pPr>
      <w:r>
        <w:t>2</w:t>
      </w:r>
      <w:r w:rsidR="000105EA" w:rsidRPr="000105EA">
        <w:t xml:space="preserve">. Właściciele nieruchomości na terenach nieskanalizowanych zobowiązani są do odprowadzenia nieczystości ciekłych do zbiornika bezodpływowego, opróżnianego przez przedsiębiorcę </w:t>
      </w:r>
      <w:r w:rsidR="003D2300">
        <w:br/>
      </w:r>
      <w:r w:rsidR="000105EA" w:rsidRPr="000105EA">
        <w:t xml:space="preserve">w sposób systematyczny, nie dopuszczając do przepełnienia się zbiornika oraz gwarantując zachowanie czystości i porządku na terenie nieruchomości. </w:t>
      </w:r>
    </w:p>
    <w:p w:rsidR="000105EA" w:rsidRPr="000105EA" w:rsidRDefault="00A81ACF" w:rsidP="000105EA">
      <w:pPr>
        <w:tabs>
          <w:tab w:val="left" w:pos="360"/>
          <w:tab w:val="num" w:pos="540"/>
          <w:tab w:val="left" w:pos="567"/>
        </w:tabs>
        <w:autoSpaceDE w:val="0"/>
        <w:autoSpaceDN w:val="0"/>
        <w:adjustRightInd w:val="0"/>
        <w:ind w:left="360" w:hanging="360"/>
        <w:jc w:val="both"/>
      </w:pPr>
      <w:r>
        <w:t>3</w:t>
      </w:r>
      <w:r w:rsidR="000105EA" w:rsidRPr="000105EA">
        <w:t xml:space="preserve">. Pojemność zbiornika bezodpływowego winna uwzględniać normatywną ilość nieczystości ciekłych na jednego mieszkańca zgodnie z odrębnymi przepisami i być dostosowana do ilości osób stale lub czasowo przebywających na jej terenie. </w:t>
      </w:r>
    </w:p>
    <w:p w:rsidR="000105EA" w:rsidRPr="000105EA" w:rsidRDefault="00A81ACF" w:rsidP="000105EA">
      <w:pPr>
        <w:tabs>
          <w:tab w:val="left" w:pos="360"/>
          <w:tab w:val="num" w:pos="540"/>
          <w:tab w:val="left" w:pos="567"/>
        </w:tabs>
        <w:autoSpaceDE w:val="0"/>
        <w:autoSpaceDN w:val="0"/>
        <w:adjustRightInd w:val="0"/>
        <w:ind w:left="360" w:hanging="360"/>
        <w:jc w:val="both"/>
      </w:pPr>
      <w:r>
        <w:t>4</w:t>
      </w:r>
      <w:r w:rsidR="000105EA" w:rsidRPr="000105EA">
        <w:t xml:space="preserve">. Właściciele nieruchomości obowiązani są do pozbywania się nieczystości ciekłych z terenu </w:t>
      </w:r>
      <w:r w:rsidR="003D2300">
        <w:br/>
      </w:r>
      <w:r w:rsidR="000105EA" w:rsidRPr="000105EA">
        <w:t>z częstotliwością wynikającą z konieczności opróżnienia jednak</w:t>
      </w:r>
      <w:r w:rsidR="000105EA">
        <w:t xml:space="preserve"> nie rzadziej niż raz na kwartał</w:t>
      </w:r>
      <w:r w:rsidR="000105EA" w:rsidRPr="000105EA">
        <w:t xml:space="preserve">. </w:t>
      </w:r>
    </w:p>
    <w:p w:rsidR="000105EA" w:rsidRDefault="00A81ACF" w:rsidP="000105EA">
      <w:pPr>
        <w:tabs>
          <w:tab w:val="left" w:pos="360"/>
          <w:tab w:val="num" w:pos="540"/>
          <w:tab w:val="left" w:pos="567"/>
        </w:tabs>
        <w:autoSpaceDE w:val="0"/>
        <w:autoSpaceDN w:val="0"/>
        <w:adjustRightInd w:val="0"/>
        <w:ind w:left="360" w:hanging="360"/>
        <w:jc w:val="both"/>
      </w:pPr>
      <w:r>
        <w:t>5</w:t>
      </w:r>
      <w:r w:rsidR="000105EA" w:rsidRPr="000105EA">
        <w:t xml:space="preserve">. </w:t>
      </w:r>
      <w:r w:rsidRPr="00A81ACF">
        <w:t>Wywóz nieczystości płynnych ze zbiorników szczelnych realizować może wyłącznie podmiot uprawniony</w:t>
      </w:r>
      <w:r>
        <w:t xml:space="preserve">. </w:t>
      </w:r>
      <w:r w:rsidR="000105EA" w:rsidRPr="000105EA">
        <w:t xml:space="preserve">Zakazuje się samodzielnego opróżniania zbiorników bezodpływowych przez właścicieli nieruchomości. </w:t>
      </w:r>
    </w:p>
    <w:p w:rsidR="00A81ACF" w:rsidRPr="000105EA" w:rsidRDefault="00A81ACF" w:rsidP="000105EA">
      <w:pPr>
        <w:tabs>
          <w:tab w:val="left" w:pos="360"/>
          <w:tab w:val="num" w:pos="540"/>
          <w:tab w:val="left" w:pos="567"/>
        </w:tabs>
        <w:autoSpaceDE w:val="0"/>
        <w:autoSpaceDN w:val="0"/>
        <w:adjustRightInd w:val="0"/>
        <w:ind w:left="360" w:hanging="360"/>
        <w:jc w:val="both"/>
      </w:pPr>
      <w:r>
        <w:t>6</w:t>
      </w:r>
      <w:r w:rsidRPr="00A81ACF">
        <w:t>.</w:t>
      </w:r>
      <w:r w:rsidRPr="00A81ACF">
        <w:tab/>
        <w:t>Roczna ilość nieczystości płynnych odpowiadać powinna ilości wody zużytej przez właściciela nieruchomości odprowadzonej do wewnętrznej instalacji kanalizacyjnej. W przypadku znacznej rozbieżności właściwy organ administracji może zlecić wykonanie badań szczelności zbiornika na koszt właściciela nieruchomości i wszcząć odpowiednie postępowanie w przypadkach uzasadnionych.</w:t>
      </w:r>
    </w:p>
    <w:p w:rsidR="00933266" w:rsidRDefault="00933266" w:rsidP="00E81D24">
      <w:pPr>
        <w:tabs>
          <w:tab w:val="left" w:pos="426"/>
        </w:tabs>
        <w:autoSpaceDE w:val="0"/>
        <w:autoSpaceDN w:val="0"/>
        <w:adjustRightInd w:val="0"/>
        <w:jc w:val="both"/>
      </w:pPr>
    </w:p>
    <w:p w:rsidR="00933266" w:rsidRPr="00933266" w:rsidRDefault="00F2389C" w:rsidP="00933266">
      <w:pPr>
        <w:pStyle w:val="Akapitzlist"/>
        <w:autoSpaceDE w:val="0"/>
        <w:autoSpaceDN w:val="0"/>
        <w:adjustRightInd w:val="0"/>
        <w:ind w:left="360"/>
        <w:jc w:val="center"/>
        <w:rPr>
          <w:b/>
          <w:bCs/>
        </w:rPr>
      </w:pPr>
      <w:r>
        <w:rPr>
          <w:b/>
          <w:bCs/>
        </w:rPr>
        <w:t xml:space="preserve">ROZDZIAŁ </w:t>
      </w:r>
      <w:r w:rsidR="00933266" w:rsidRPr="005E3F48">
        <w:rPr>
          <w:b/>
          <w:bCs/>
        </w:rPr>
        <w:t>V</w:t>
      </w:r>
    </w:p>
    <w:p w:rsidR="00E81D24" w:rsidRDefault="00E81D24" w:rsidP="00933266">
      <w:pPr>
        <w:jc w:val="center"/>
        <w:rPr>
          <w:b/>
          <w:bCs/>
        </w:rPr>
      </w:pPr>
      <w:r w:rsidRPr="000B6717">
        <w:rPr>
          <w:b/>
          <w:bCs/>
        </w:rPr>
        <w:t>Inne wymagania wynikające z wojewódzkiego planu gospodarki odpadami</w:t>
      </w:r>
    </w:p>
    <w:p w:rsidR="00933266" w:rsidRPr="000B6717" w:rsidRDefault="00933266" w:rsidP="00E81D24"/>
    <w:p w:rsidR="009678B7" w:rsidRDefault="00933266" w:rsidP="00933266">
      <w:pPr>
        <w:jc w:val="center"/>
        <w:rPr>
          <w:b/>
          <w:bCs/>
        </w:rPr>
      </w:pPr>
      <w:r>
        <w:rPr>
          <w:b/>
          <w:bCs/>
        </w:rPr>
        <w:t>§ 11</w:t>
      </w:r>
      <w:r w:rsidR="00E81D24" w:rsidRPr="000B6717">
        <w:rPr>
          <w:b/>
          <w:bCs/>
        </w:rPr>
        <w:t>.</w:t>
      </w:r>
    </w:p>
    <w:p w:rsidR="00E81D24" w:rsidRPr="000B6717" w:rsidRDefault="00E81D24" w:rsidP="00F2389C">
      <w:pPr>
        <w:jc w:val="both"/>
      </w:pPr>
      <w:r w:rsidRPr="000B6717">
        <w:t xml:space="preserve">1. Właściciele nieruchomości zobowiązani są do podejmowania działań zmierzających do ograniczenia ilości wytwarzanych odpadów </w:t>
      </w:r>
    </w:p>
    <w:p w:rsidR="00E81D24" w:rsidRPr="000B6717" w:rsidRDefault="00E81D24" w:rsidP="00F2389C">
      <w:pPr>
        <w:jc w:val="both"/>
      </w:pPr>
      <w:r w:rsidRPr="000B6717">
        <w:t xml:space="preserve">2. Gmina zobowiązuje się podejmować działania mające na celu: </w:t>
      </w:r>
    </w:p>
    <w:p w:rsidR="00E81D24" w:rsidRPr="000B6717" w:rsidRDefault="00E81D24" w:rsidP="00F2389C">
      <w:pPr>
        <w:ind w:left="142"/>
        <w:jc w:val="both"/>
      </w:pPr>
      <w:r w:rsidRPr="000B6717">
        <w:t xml:space="preserve">1) zwiększenie poziomu wiedzy mieszkańców Gminy w zakresie selektywnej zbiórki odpadów komunalnych </w:t>
      </w:r>
    </w:p>
    <w:p w:rsidR="00E81D24" w:rsidRPr="000B6717" w:rsidRDefault="00E81D24" w:rsidP="00F2389C">
      <w:pPr>
        <w:ind w:left="142"/>
        <w:jc w:val="both"/>
      </w:pPr>
      <w:r w:rsidRPr="000B6717">
        <w:t>2) promocję minimalizacji powst</w:t>
      </w:r>
      <w:r w:rsidR="001565CE">
        <w:t>awania odpadów i ich segregacji</w:t>
      </w:r>
      <w:r w:rsidRPr="000B6717">
        <w:t xml:space="preserve"> w gospodarstwach domowych; </w:t>
      </w:r>
    </w:p>
    <w:p w:rsidR="00E81D24" w:rsidRPr="000B6717" w:rsidRDefault="00E81D24" w:rsidP="00F2389C">
      <w:pPr>
        <w:ind w:left="142"/>
        <w:jc w:val="both"/>
      </w:pPr>
      <w:r w:rsidRPr="000B6717">
        <w:t xml:space="preserve">3) upowszechnienie zmian systemu gospodarki odpadami komunalnymi. </w:t>
      </w:r>
    </w:p>
    <w:p w:rsidR="00C76ABF" w:rsidRDefault="00933266" w:rsidP="00C76ABF">
      <w:pPr>
        <w:jc w:val="center"/>
        <w:rPr>
          <w:b/>
          <w:bCs/>
        </w:rPr>
      </w:pPr>
      <w:r>
        <w:rPr>
          <w:b/>
          <w:bCs/>
        </w:rPr>
        <w:t>§ 12</w:t>
      </w:r>
      <w:r w:rsidR="00E81D24" w:rsidRPr="000B6717">
        <w:rPr>
          <w:b/>
          <w:bCs/>
        </w:rPr>
        <w:t>.</w:t>
      </w:r>
    </w:p>
    <w:p w:rsidR="00E81D24" w:rsidRPr="000B6717" w:rsidRDefault="00E81D24" w:rsidP="00F2389C">
      <w:pPr>
        <w:jc w:val="both"/>
      </w:pPr>
      <w:r w:rsidRPr="000B6717">
        <w:t xml:space="preserve">Niesegregowane odpady komunalne odebrane od właścicieli nieruchomości będą przekazywane do instalacji przetwarzania zmieszanych odpadów komunalnych dla regionu sądecko-gorlickiego, wyznaczonych w Uchwale Sejmiku Województwa Małopolskiego w sprawie wykonania „Planu gospodarki odpadami Województwa Małopolskiego” </w:t>
      </w:r>
    </w:p>
    <w:p w:rsidR="00C76ABF" w:rsidRDefault="00933266" w:rsidP="00C76ABF">
      <w:pPr>
        <w:jc w:val="center"/>
        <w:rPr>
          <w:b/>
          <w:bCs/>
        </w:rPr>
      </w:pPr>
      <w:r>
        <w:rPr>
          <w:b/>
          <w:bCs/>
        </w:rPr>
        <w:t>§ 13</w:t>
      </w:r>
      <w:r w:rsidR="00E81D24" w:rsidRPr="000B6717">
        <w:rPr>
          <w:b/>
          <w:bCs/>
        </w:rPr>
        <w:t>.</w:t>
      </w:r>
    </w:p>
    <w:p w:rsidR="00E81D24" w:rsidRPr="000B6717" w:rsidRDefault="00E81D24" w:rsidP="00F2389C">
      <w:pPr>
        <w:jc w:val="both"/>
      </w:pPr>
      <w:r w:rsidRPr="000B6717">
        <w:t xml:space="preserve">W celu ograniczenia składowania odpadów ulegających biodegradacji zaleca się kompostowanie tych odpadów na terenie nieruchomości i wykorzystywanie we własnym zakresie, w sposób nie powodujący uciążliwości dla sąsiednich nieruchomości. </w:t>
      </w:r>
    </w:p>
    <w:p w:rsidR="00C76ABF" w:rsidRDefault="00933266" w:rsidP="00C76ABF">
      <w:pPr>
        <w:jc w:val="center"/>
        <w:rPr>
          <w:b/>
          <w:bCs/>
        </w:rPr>
      </w:pPr>
      <w:r>
        <w:rPr>
          <w:b/>
          <w:bCs/>
        </w:rPr>
        <w:t>§ 14</w:t>
      </w:r>
      <w:r w:rsidR="00E81D24" w:rsidRPr="000B6717">
        <w:rPr>
          <w:b/>
          <w:bCs/>
        </w:rPr>
        <w:t>.</w:t>
      </w:r>
    </w:p>
    <w:p w:rsidR="00E81D24" w:rsidRPr="000B6717" w:rsidRDefault="00E81D24" w:rsidP="00F2389C">
      <w:pPr>
        <w:jc w:val="both"/>
      </w:pPr>
      <w:r w:rsidRPr="000B6717">
        <w:t>Odpady zielone, bioodpady odebrane od właścicieli nieruchomości, będą przekazywane do regionalnej instalacji do przetwarzania selektywnie zebranych odpadów zielonych i innych bioodpadów wyznaczonej w stosown</w:t>
      </w:r>
      <w:r w:rsidR="00891CB9">
        <w:t>ej uchwale, o której mowa w § 12</w:t>
      </w:r>
      <w:r w:rsidRPr="000B6717">
        <w:rPr>
          <w:b/>
          <w:bCs/>
        </w:rPr>
        <w:t xml:space="preserve">. </w:t>
      </w:r>
    </w:p>
    <w:p w:rsidR="00C336E9" w:rsidRPr="00354F72" w:rsidRDefault="00C336E9" w:rsidP="00933266">
      <w:pPr>
        <w:tabs>
          <w:tab w:val="left" w:pos="360"/>
          <w:tab w:val="num" w:pos="540"/>
        </w:tabs>
        <w:autoSpaceDE w:val="0"/>
        <w:autoSpaceDN w:val="0"/>
        <w:adjustRightInd w:val="0"/>
        <w:jc w:val="both"/>
      </w:pPr>
    </w:p>
    <w:p w:rsidR="00C336E9" w:rsidRPr="00354F72" w:rsidRDefault="00C336E9" w:rsidP="00C76186">
      <w:pPr>
        <w:tabs>
          <w:tab w:val="left" w:pos="360"/>
          <w:tab w:val="num" w:pos="540"/>
        </w:tabs>
        <w:ind w:left="360" w:hanging="360"/>
        <w:jc w:val="center"/>
        <w:rPr>
          <w:b/>
          <w:bCs/>
        </w:rPr>
      </w:pPr>
      <w:r>
        <w:rPr>
          <w:b/>
          <w:bCs/>
        </w:rPr>
        <w:t>ROZDZIAŁ V</w:t>
      </w:r>
      <w:r w:rsidR="00F2389C">
        <w:rPr>
          <w:b/>
          <w:bCs/>
        </w:rPr>
        <w:t>I</w:t>
      </w:r>
    </w:p>
    <w:p w:rsidR="00C336E9" w:rsidRDefault="001565CE" w:rsidP="00C76186">
      <w:pPr>
        <w:pStyle w:val="Tekstpodstawowy2"/>
        <w:tabs>
          <w:tab w:val="left" w:pos="360"/>
          <w:tab w:val="num" w:pos="540"/>
        </w:tabs>
        <w:ind w:left="360" w:hanging="360"/>
        <w:jc w:val="center"/>
        <w:rPr>
          <w:b/>
          <w:bCs/>
        </w:rPr>
      </w:pPr>
      <w:r w:rsidRPr="001565CE">
        <w:rPr>
          <w:b/>
          <w:bCs/>
        </w:rPr>
        <w:t>Obowiązki osób utrzymujących zwierzęta domowe, mające na celu ochronę przed zagrożeniem lub uciążliwością dla ludzi oraz przed zanieczyszczeniem terenów przeznaczonych do wspólnego użytku</w:t>
      </w:r>
    </w:p>
    <w:p w:rsidR="00933266" w:rsidRPr="00354F72" w:rsidRDefault="00933266" w:rsidP="00C76186">
      <w:pPr>
        <w:pStyle w:val="Tekstpodstawowy2"/>
        <w:tabs>
          <w:tab w:val="left" w:pos="360"/>
          <w:tab w:val="num" w:pos="540"/>
        </w:tabs>
        <w:ind w:left="360" w:hanging="360"/>
        <w:jc w:val="center"/>
      </w:pPr>
    </w:p>
    <w:p w:rsidR="003D2300" w:rsidRDefault="003D2300" w:rsidP="00933266">
      <w:pPr>
        <w:pStyle w:val="Tekstpodstawowy2"/>
        <w:tabs>
          <w:tab w:val="left" w:pos="360"/>
          <w:tab w:val="num" w:pos="540"/>
        </w:tabs>
        <w:ind w:left="360" w:hanging="360"/>
        <w:jc w:val="center"/>
        <w:rPr>
          <w:b/>
          <w:bCs/>
        </w:rPr>
      </w:pPr>
    </w:p>
    <w:p w:rsidR="001B6E22" w:rsidRPr="00354F72" w:rsidRDefault="00C336E9" w:rsidP="00933266">
      <w:pPr>
        <w:pStyle w:val="Tekstpodstawowy2"/>
        <w:tabs>
          <w:tab w:val="left" w:pos="360"/>
          <w:tab w:val="num" w:pos="540"/>
        </w:tabs>
        <w:ind w:left="360" w:hanging="360"/>
        <w:jc w:val="center"/>
        <w:rPr>
          <w:b/>
          <w:bCs/>
        </w:rPr>
      </w:pPr>
      <w:r w:rsidRPr="00354F72">
        <w:rPr>
          <w:b/>
          <w:bCs/>
        </w:rPr>
        <w:lastRenderedPageBreak/>
        <w:t>§1</w:t>
      </w:r>
      <w:r w:rsidR="00933266">
        <w:rPr>
          <w:b/>
          <w:bCs/>
        </w:rPr>
        <w:t>5</w:t>
      </w:r>
      <w:r w:rsidRPr="00354F72">
        <w:rPr>
          <w:b/>
          <w:bCs/>
        </w:rPr>
        <w:t>.</w:t>
      </w:r>
    </w:p>
    <w:p w:rsidR="00933266" w:rsidRDefault="00933266" w:rsidP="00142563">
      <w:pPr>
        <w:numPr>
          <w:ilvl w:val="0"/>
          <w:numId w:val="10"/>
        </w:numPr>
        <w:tabs>
          <w:tab w:val="num" w:pos="1080"/>
        </w:tabs>
        <w:ind w:left="426" w:hanging="426"/>
        <w:jc w:val="both"/>
      </w:pPr>
      <w:r w:rsidRPr="00933266">
        <w:rPr>
          <w:bCs/>
        </w:rPr>
        <w:t>Utrzymywanie zwierząt domowych nie może stanowić zagrożenia lub uciążliwości dla ludzi</w:t>
      </w:r>
    </w:p>
    <w:p w:rsidR="00142563" w:rsidRDefault="00C336E9" w:rsidP="00142563">
      <w:pPr>
        <w:numPr>
          <w:ilvl w:val="0"/>
          <w:numId w:val="10"/>
        </w:numPr>
        <w:tabs>
          <w:tab w:val="num" w:pos="1080"/>
        </w:tabs>
        <w:ind w:left="426" w:hanging="426"/>
        <w:jc w:val="both"/>
      </w:pPr>
      <w:r w:rsidRPr="00354F72">
        <w:t>S</w:t>
      </w:r>
      <w:r w:rsidR="001B6E22">
        <w:t>prawowanie</w:t>
      </w:r>
      <w:r w:rsidRPr="00354F72">
        <w:t xml:space="preserve"> opieki nad zwierzętami w sposób wykluczający zagrożenia bezpieczeństwa lub uciążliwości dla ludzi</w:t>
      </w:r>
      <w:r>
        <w:t xml:space="preserve"> jest obowiązkiem</w:t>
      </w:r>
      <w:r w:rsidRPr="009B5020">
        <w:t xml:space="preserve"> </w:t>
      </w:r>
      <w:r>
        <w:t>jego właściciela bądź opiekuna.</w:t>
      </w:r>
    </w:p>
    <w:p w:rsidR="00142563" w:rsidRDefault="00142563" w:rsidP="00142563">
      <w:pPr>
        <w:numPr>
          <w:ilvl w:val="0"/>
          <w:numId w:val="10"/>
        </w:numPr>
        <w:tabs>
          <w:tab w:val="num" w:pos="1080"/>
        </w:tabs>
        <w:ind w:left="426" w:hanging="426"/>
        <w:jc w:val="both"/>
      </w:pPr>
      <w:r>
        <w:t>Osoby utrzymujące zwierzęta domowe, w szczególności psy, zobowiązane są trzymać je na terenie swojej nieruchomości.</w:t>
      </w:r>
    </w:p>
    <w:p w:rsidR="00142563" w:rsidRPr="00354F72" w:rsidRDefault="00142563" w:rsidP="00142563">
      <w:pPr>
        <w:numPr>
          <w:ilvl w:val="0"/>
          <w:numId w:val="10"/>
        </w:numPr>
        <w:tabs>
          <w:tab w:val="num" w:pos="1080"/>
        </w:tabs>
        <w:ind w:left="426" w:hanging="426"/>
        <w:jc w:val="both"/>
      </w:pPr>
      <w:r w:rsidRPr="00142563">
        <w:t>Osoby utrzymuj</w:t>
      </w:r>
      <w:r w:rsidR="009925AF">
        <w:t>ące zwierzęta domowe zobowiązane</w:t>
      </w:r>
      <w:r w:rsidRPr="00142563">
        <w:t xml:space="preserve"> są do niezwłocznego usuwania zanieczyszczeń spowodowanych przez zwierzęta w miejscach publicznych, w szczególności na klatkach schodowych lub innych pomieszczeniach wspólnego użytku, jak również na chodnikach, ulicach i placach zabaw, a także na zieleńcach i innych miejscach publicznych.</w:t>
      </w:r>
    </w:p>
    <w:p w:rsidR="00C336E9" w:rsidRPr="00354F72" w:rsidRDefault="001B6E22" w:rsidP="00C76186">
      <w:pPr>
        <w:numPr>
          <w:ilvl w:val="0"/>
          <w:numId w:val="10"/>
        </w:numPr>
        <w:tabs>
          <w:tab w:val="num" w:pos="1080"/>
        </w:tabs>
        <w:ind w:left="426" w:hanging="426"/>
        <w:jc w:val="both"/>
      </w:pPr>
      <w:r>
        <w:t>Zachowanie</w:t>
      </w:r>
      <w:r w:rsidR="00C336E9" w:rsidRPr="00354F72">
        <w:t xml:space="preserve"> środków ostrożności przy wyprowadzaniu i przewożeniu środkami komunikacji publicznej</w:t>
      </w:r>
      <w:r w:rsidR="00C336E9">
        <w:t xml:space="preserve"> psów jest obowiązkiem</w:t>
      </w:r>
      <w:r w:rsidR="00C336E9" w:rsidRPr="009B5020">
        <w:t xml:space="preserve"> </w:t>
      </w:r>
      <w:r w:rsidR="00C336E9">
        <w:t>jego właściciela bądź opiekuna</w:t>
      </w:r>
      <w:r w:rsidR="00C336E9" w:rsidRPr="00354F72">
        <w:t>.</w:t>
      </w:r>
    </w:p>
    <w:p w:rsidR="00C336E9" w:rsidRDefault="00C336E9" w:rsidP="00C76186">
      <w:pPr>
        <w:numPr>
          <w:ilvl w:val="0"/>
          <w:numId w:val="10"/>
        </w:numPr>
        <w:ind w:left="426" w:hanging="426"/>
        <w:jc w:val="both"/>
      </w:pPr>
      <w:r>
        <w:t>Obowiązkiem właściciela bądź opiekuna psa jest u</w:t>
      </w:r>
      <w:r w:rsidRPr="00354F72">
        <w:t>mieszczanie w widocznym miejscu ostrzeżenia o fakcie posiadania zwierząt niebezpiecznych</w:t>
      </w:r>
      <w:r>
        <w:t>.</w:t>
      </w:r>
    </w:p>
    <w:p w:rsidR="00C336E9" w:rsidRDefault="00C336E9" w:rsidP="00C76186">
      <w:pPr>
        <w:numPr>
          <w:ilvl w:val="0"/>
          <w:numId w:val="10"/>
        </w:numPr>
        <w:tabs>
          <w:tab w:val="num" w:pos="1080"/>
        </w:tabs>
        <w:ind w:left="426" w:hanging="426"/>
        <w:jc w:val="both"/>
      </w:pPr>
      <w:r w:rsidRPr="00354F72">
        <w:t xml:space="preserve">Właściciel lub opiekun psa zobowiązany jest do wyprowadzania psa na spacer wyłącznie na smyczy. W pomieszczeniach wspólnego użytku w budynkach </w:t>
      </w:r>
      <w:proofErr w:type="spellStart"/>
      <w:r w:rsidRPr="00354F72">
        <w:t>wielo</w:t>
      </w:r>
      <w:proofErr w:type="spellEnd"/>
      <w:r w:rsidRPr="00354F72">
        <w:t xml:space="preserve"> mieszkaniowych, takich jak korytarze, klatki schodowe, prowadzenie psów może mieć miejsce tylko na smyczy i w kagańcu. Zwolnienie psa ze smyczy dozwolone jest wtedy, gdy pies jest w kagańcu, w miejscach mało uczęszczanych przez ludzi oraz gdy opiekun psa ma możliwość sprawowania bezpośredniej kontroli nad jego zachowaniem</w:t>
      </w:r>
      <w:r>
        <w:t>.</w:t>
      </w:r>
    </w:p>
    <w:p w:rsidR="00C336E9" w:rsidRPr="00933266" w:rsidRDefault="001B6E22" w:rsidP="00933266">
      <w:pPr>
        <w:numPr>
          <w:ilvl w:val="0"/>
          <w:numId w:val="10"/>
        </w:numPr>
        <w:tabs>
          <w:tab w:val="num" w:pos="1080"/>
        </w:tabs>
        <w:ind w:left="426" w:hanging="426"/>
        <w:jc w:val="both"/>
      </w:pPr>
      <w:r>
        <w:t xml:space="preserve">Właściciele innych </w:t>
      </w:r>
      <w:r w:rsidR="00142563">
        <w:t>zwierząt domowych zobowiązani są</w:t>
      </w:r>
      <w:r>
        <w:t xml:space="preserve"> do sprawowania nad nimi dozoru </w:t>
      </w:r>
      <w:r w:rsidR="003D2300">
        <w:br/>
      </w:r>
      <w:r>
        <w:t>i zachowania środków ostrożności gwarantujących bezpieczeństwo ludzi</w:t>
      </w:r>
      <w:r w:rsidR="00142563">
        <w:t>, zwierząt oraz ochronę środowiska</w:t>
      </w:r>
    </w:p>
    <w:p w:rsidR="00C336E9" w:rsidRDefault="00C336E9" w:rsidP="00F2527F">
      <w:pPr>
        <w:tabs>
          <w:tab w:val="left" w:pos="360"/>
          <w:tab w:val="num" w:pos="540"/>
        </w:tabs>
        <w:ind w:left="360" w:hanging="360"/>
        <w:jc w:val="both"/>
        <w:rPr>
          <w:b/>
          <w:bCs/>
        </w:rPr>
      </w:pPr>
    </w:p>
    <w:p w:rsidR="00C336E9" w:rsidRPr="001C036F" w:rsidRDefault="00C336E9" w:rsidP="00C76186">
      <w:pPr>
        <w:tabs>
          <w:tab w:val="left" w:pos="360"/>
          <w:tab w:val="num" w:pos="540"/>
        </w:tabs>
        <w:ind w:left="360" w:hanging="360"/>
        <w:jc w:val="center"/>
        <w:rPr>
          <w:b/>
          <w:bCs/>
        </w:rPr>
      </w:pPr>
      <w:r w:rsidRPr="001C036F">
        <w:rPr>
          <w:b/>
          <w:bCs/>
        </w:rPr>
        <w:t>ROZDZIAŁ VI</w:t>
      </w:r>
      <w:r w:rsidR="00F2389C">
        <w:rPr>
          <w:b/>
          <w:bCs/>
        </w:rPr>
        <w:t>I</w:t>
      </w:r>
    </w:p>
    <w:p w:rsidR="00232EA5" w:rsidRPr="00232EA5" w:rsidRDefault="00232EA5" w:rsidP="00232EA5">
      <w:pPr>
        <w:tabs>
          <w:tab w:val="num" w:pos="0"/>
        </w:tabs>
        <w:jc w:val="center"/>
        <w:rPr>
          <w:b/>
          <w:bCs/>
        </w:rPr>
      </w:pPr>
      <w:r w:rsidRPr="00232EA5">
        <w:rPr>
          <w:b/>
          <w:bCs/>
        </w:rPr>
        <w:t xml:space="preserve">Wymagania odnośnie utrzymywania zwierząt gospodarskich na terenach wyłączonych </w:t>
      </w:r>
      <w:r w:rsidR="009925AF">
        <w:rPr>
          <w:b/>
          <w:bCs/>
        </w:rPr>
        <w:br/>
      </w:r>
      <w:r w:rsidRPr="00232EA5">
        <w:rPr>
          <w:b/>
          <w:bCs/>
        </w:rPr>
        <w:t>z produkcji rolniczej</w:t>
      </w:r>
    </w:p>
    <w:p w:rsidR="00C336E9" w:rsidRDefault="00C336E9" w:rsidP="00F43048">
      <w:pPr>
        <w:tabs>
          <w:tab w:val="num" w:pos="0"/>
        </w:tabs>
        <w:jc w:val="both"/>
        <w:rPr>
          <w:b/>
          <w:bCs/>
        </w:rPr>
      </w:pPr>
    </w:p>
    <w:p w:rsidR="00C336E9" w:rsidRDefault="00933266" w:rsidP="00C76186">
      <w:pPr>
        <w:tabs>
          <w:tab w:val="left" w:pos="360"/>
          <w:tab w:val="num" w:pos="540"/>
        </w:tabs>
        <w:ind w:left="360" w:hanging="360"/>
        <w:jc w:val="center"/>
        <w:rPr>
          <w:b/>
          <w:bCs/>
        </w:rPr>
      </w:pPr>
      <w:r>
        <w:rPr>
          <w:b/>
          <w:bCs/>
        </w:rPr>
        <w:t>§16</w:t>
      </w:r>
      <w:r w:rsidR="00C336E9">
        <w:rPr>
          <w:b/>
          <w:bCs/>
        </w:rPr>
        <w:t>.</w:t>
      </w:r>
    </w:p>
    <w:p w:rsidR="00C336E9" w:rsidRPr="00354F72" w:rsidRDefault="00C336E9" w:rsidP="00C76186">
      <w:pPr>
        <w:pStyle w:val="Akapitzlist"/>
        <w:numPr>
          <w:ilvl w:val="0"/>
          <w:numId w:val="27"/>
        </w:numPr>
        <w:tabs>
          <w:tab w:val="left" w:pos="426"/>
          <w:tab w:val="num" w:pos="540"/>
        </w:tabs>
        <w:ind w:left="426"/>
        <w:jc w:val="both"/>
      </w:pPr>
      <w:r w:rsidRPr="00354F72">
        <w:t xml:space="preserve">Na terenach </w:t>
      </w:r>
      <w:r>
        <w:t xml:space="preserve">ewentualnie </w:t>
      </w:r>
      <w:r w:rsidRPr="00354F72">
        <w:t>wyłączonych z produkcji rolniczej dopuszcza się utrzymanie zwierząt gospodarskich jedynie w pomieszczeniach inwentarskich, o ile zostaną spełnione następujące warunki:</w:t>
      </w:r>
    </w:p>
    <w:p w:rsidR="00C336E9" w:rsidRPr="00354F72" w:rsidRDefault="00C336E9" w:rsidP="00626A0E">
      <w:pPr>
        <w:numPr>
          <w:ilvl w:val="0"/>
          <w:numId w:val="28"/>
        </w:numPr>
        <w:tabs>
          <w:tab w:val="left" w:pos="426"/>
        </w:tabs>
        <w:ind w:left="426" w:firstLine="0"/>
        <w:jc w:val="both"/>
      </w:pPr>
      <w:r>
        <w:t>p</w:t>
      </w:r>
      <w:r w:rsidRPr="00354F72">
        <w:t>osiadane budynki gospodarskie przeznaczone do hodowli zwierząt</w:t>
      </w:r>
      <w:r w:rsidR="00CB35AC">
        <w:t xml:space="preserve"> gospodarskich</w:t>
      </w:r>
      <w:r w:rsidRPr="00354F72">
        <w:t xml:space="preserve"> spełniają wymogi </w:t>
      </w:r>
      <w:r w:rsidR="00CB35AC">
        <w:t>przepisów odrębnych</w:t>
      </w:r>
    </w:p>
    <w:p w:rsidR="00C336E9" w:rsidRPr="00354F72" w:rsidRDefault="00C336E9" w:rsidP="00626A0E">
      <w:pPr>
        <w:numPr>
          <w:ilvl w:val="0"/>
          <w:numId w:val="28"/>
        </w:numPr>
        <w:tabs>
          <w:tab w:val="left" w:pos="426"/>
        </w:tabs>
        <w:ind w:left="426" w:firstLine="0"/>
        <w:jc w:val="both"/>
      </w:pPr>
      <w:r>
        <w:t>w</w:t>
      </w:r>
      <w:r w:rsidRPr="00354F72">
        <w:t>szelka uciążliwość hodowli dla środowiska w tym emisje będące jej skutkiem zostaną ograniczone do obszaru nieruchom</w:t>
      </w:r>
      <w:r>
        <w:t>ości, na której jest prowadzona,</w:t>
      </w:r>
    </w:p>
    <w:p w:rsidR="00C336E9" w:rsidRPr="00354F72" w:rsidRDefault="00C336E9" w:rsidP="00626A0E">
      <w:pPr>
        <w:numPr>
          <w:ilvl w:val="0"/>
          <w:numId w:val="28"/>
        </w:numPr>
        <w:tabs>
          <w:tab w:val="left" w:pos="426"/>
        </w:tabs>
        <w:ind w:left="426" w:firstLine="0"/>
        <w:jc w:val="both"/>
      </w:pPr>
      <w:r>
        <w:t>w</w:t>
      </w:r>
      <w:r w:rsidRPr="00354F72">
        <w:t>łaściciel zwierząt gospodarskich ma zapewnić także urządzenia zabezpieczające, które wyeliminują samowolne przedostawanie się tych zwierząt na sąsiednie posesje i ciągi komunikacyjne.</w:t>
      </w:r>
    </w:p>
    <w:p w:rsidR="00C336E9" w:rsidRPr="00354F72" w:rsidRDefault="00933266" w:rsidP="00C76186">
      <w:pPr>
        <w:tabs>
          <w:tab w:val="left" w:pos="360"/>
          <w:tab w:val="left" w:pos="426"/>
          <w:tab w:val="num" w:pos="540"/>
        </w:tabs>
        <w:ind w:left="360" w:hanging="360"/>
        <w:jc w:val="center"/>
        <w:rPr>
          <w:b/>
          <w:bCs/>
        </w:rPr>
      </w:pPr>
      <w:r>
        <w:rPr>
          <w:b/>
          <w:bCs/>
        </w:rPr>
        <w:t>§17</w:t>
      </w:r>
      <w:r w:rsidR="00C336E9" w:rsidRPr="00354F72">
        <w:rPr>
          <w:b/>
          <w:bCs/>
        </w:rPr>
        <w:t>.</w:t>
      </w:r>
    </w:p>
    <w:p w:rsidR="00C336E9" w:rsidRPr="00354F72" w:rsidRDefault="00C336E9" w:rsidP="00C76186">
      <w:pPr>
        <w:pStyle w:val="Akapitzlist"/>
        <w:numPr>
          <w:ilvl w:val="0"/>
          <w:numId w:val="5"/>
        </w:numPr>
        <w:tabs>
          <w:tab w:val="clear" w:pos="360"/>
          <w:tab w:val="left" w:pos="426"/>
        </w:tabs>
        <w:autoSpaceDE w:val="0"/>
        <w:autoSpaceDN w:val="0"/>
        <w:adjustRightInd w:val="0"/>
        <w:ind w:left="426"/>
        <w:jc w:val="both"/>
      </w:pPr>
      <w:r w:rsidRPr="00354F72">
        <w:t>Prowadzący chów zwierząt gospodarskich zobowiązani są:</w:t>
      </w:r>
    </w:p>
    <w:p w:rsidR="00C336E9" w:rsidRPr="00354F72" w:rsidRDefault="00C336E9" w:rsidP="00626A0E">
      <w:pPr>
        <w:numPr>
          <w:ilvl w:val="0"/>
          <w:numId w:val="29"/>
        </w:numPr>
        <w:tabs>
          <w:tab w:val="left" w:pos="426"/>
        </w:tabs>
        <w:autoSpaceDE w:val="0"/>
        <w:autoSpaceDN w:val="0"/>
        <w:adjustRightInd w:val="0"/>
        <w:ind w:left="426" w:firstLine="0"/>
        <w:jc w:val="both"/>
      </w:pPr>
      <w:r w:rsidRPr="00354F72">
        <w:t xml:space="preserve">przestrzegać przepisów </w:t>
      </w:r>
      <w:proofErr w:type="spellStart"/>
      <w:r w:rsidRPr="00354F72">
        <w:t>sanitarno</w:t>
      </w:r>
      <w:proofErr w:type="spellEnd"/>
      <w:r w:rsidRPr="00354F72">
        <w:t xml:space="preserve"> – epidemiologicznych,</w:t>
      </w:r>
    </w:p>
    <w:p w:rsidR="00C336E9" w:rsidRPr="00354F72" w:rsidRDefault="00C336E9" w:rsidP="00626A0E">
      <w:pPr>
        <w:numPr>
          <w:ilvl w:val="0"/>
          <w:numId w:val="29"/>
        </w:numPr>
        <w:tabs>
          <w:tab w:val="left" w:pos="426"/>
        </w:tabs>
        <w:autoSpaceDE w:val="0"/>
        <w:autoSpaceDN w:val="0"/>
        <w:adjustRightInd w:val="0"/>
        <w:ind w:left="426" w:firstLine="0"/>
        <w:jc w:val="both"/>
      </w:pPr>
      <w:r w:rsidRPr="00354F72">
        <w:t>gromadzić i usuwać nieczystości, które nie są obornikiem i gnojówką w sposób przewidziany dla ścieków,</w:t>
      </w:r>
    </w:p>
    <w:p w:rsidR="00C336E9" w:rsidRPr="00354F72" w:rsidRDefault="00C336E9" w:rsidP="00626A0E">
      <w:pPr>
        <w:numPr>
          <w:ilvl w:val="0"/>
          <w:numId w:val="29"/>
        </w:numPr>
        <w:tabs>
          <w:tab w:val="left" w:pos="426"/>
        </w:tabs>
        <w:autoSpaceDE w:val="0"/>
        <w:autoSpaceDN w:val="0"/>
        <w:adjustRightInd w:val="0"/>
        <w:ind w:left="426" w:firstLine="0"/>
        <w:jc w:val="both"/>
      </w:pPr>
      <w:r w:rsidRPr="00354F72">
        <w:t>składować obornik tak by odcieki nie mogły się przedostawać na teren sąsiednich nieruchomości,</w:t>
      </w:r>
    </w:p>
    <w:p w:rsidR="00C336E9" w:rsidRPr="00354F72" w:rsidRDefault="00C336E9" w:rsidP="00626A0E">
      <w:pPr>
        <w:numPr>
          <w:ilvl w:val="0"/>
          <w:numId w:val="29"/>
        </w:numPr>
        <w:tabs>
          <w:tab w:val="left" w:pos="426"/>
        </w:tabs>
        <w:autoSpaceDE w:val="0"/>
        <w:autoSpaceDN w:val="0"/>
        <w:adjustRightInd w:val="0"/>
        <w:ind w:left="426" w:firstLine="0"/>
        <w:jc w:val="both"/>
      </w:pPr>
      <w:r w:rsidRPr="00354F72">
        <w:t>przeprowadzić deratyzację pomieszczeń w których prowadzona jest hodowla zwierząt, dwa razy do roku na wiosnę i jesienią, realizowaną przez podmiot uprawniony,</w:t>
      </w:r>
    </w:p>
    <w:p w:rsidR="00C336E9" w:rsidRPr="00354F72" w:rsidRDefault="00C336E9" w:rsidP="00626A0E">
      <w:pPr>
        <w:numPr>
          <w:ilvl w:val="0"/>
          <w:numId w:val="29"/>
        </w:numPr>
        <w:tabs>
          <w:tab w:val="left" w:pos="426"/>
        </w:tabs>
        <w:autoSpaceDE w:val="0"/>
        <w:autoSpaceDN w:val="0"/>
        <w:adjustRightInd w:val="0"/>
        <w:ind w:left="426" w:firstLine="0"/>
        <w:jc w:val="both"/>
      </w:pPr>
      <w:r w:rsidRPr="00354F72">
        <w:t>pszczoły trzymać w ulach, ustawionych w</w:t>
      </w:r>
      <w:r>
        <w:t xml:space="preserve"> takiej</w:t>
      </w:r>
      <w:r w:rsidRPr="00354F72">
        <w:t xml:space="preserve"> odległości od granicy nieruchomości aby wylatujące i przylatujące pszczoły nie stanowiły uciążliwości dla właścicieli nieruchomości sąsiednich.</w:t>
      </w:r>
    </w:p>
    <w:p w:rsidR="00C336E9" w:rsidRPr="00354F72" w:rsidRDefault="00C336E9" w:rsidP="00F2527F">
      <w:pPr>
        <w:tabs>
          <w:tab w:val="left" w:pos="360"/>
          <w:tab w:val="num" w:pos="540"/>
        </w:tabs>
        <w:ind w:left="360" w:hanging="360"/>
        <w:jc w:val="both"/>
      </w:pPr>
    </w:p>
    <w:p w:rsidR="00C336E9" w:rsidRPr="00354F72" w:rsidRDefault="00C336E9" w:rsidP="00C76186">
      <w:pPr>
        <w:tabs>
          <w:tab w:val="left" w:pos="360"/>
          <w:tab w:val="num" w:pos="540"/>
        </w:tabs>
        <w:ind w:left="360" w:hanging="360"/>
        <w:jc w:val="center"/>
        <w:rPr>
          <w:b/>
          <w:bCs/>
        </w:rPr>
      </w:pPr>
      <w:r w:rsidRPr="00354F72">
        <w:rPr>
          <w:b/>
          <w:bCs/>
        </w:rPr>
        <w:t xml:space="preserve">ROZDZIAŁ </w:t>
      </w:r>
      <w:r>
        <w:rPr>
          <w:b/>
          <w:bCs/>
        </w:rPr>
        <w:t>VII</w:t>
      </w:r>
      <w:r w:rsidR="00F2389C">
        <w:rPr>
          <w:b/>
          <w:bCs/>
        </w:rPr>
        <w:t>I</w:t>
      </w:r>
    </w:p>
    <w:p w:rsidR="00C336E9" w:rsidRPr="00354F72" w:rsidRDefault="00C336E9" w:rsidP="00C76186">
      <w:pPr>
        <w:tabs>
          <w:tab w:val="left" w:pos="360"/>
          <w:tab w:val="num" w:pos="540"/>
        </w:tabs>
        <w:ind w:left="360" w:hanging="360"/>
        <w:jc w:val="center"/>
        <w:rPr>
          <w:b/>
          <w:bCs/>
        </w:rPr>
      </w:pPr>
      <w:r w:rsidRPr="00354F72">
        <w:rPr>
          <w:b/>
          <w:bCs/>
        </w:rPr>
        <w:t>Obszary podlegające obowiązkowej deratyzacji oraz terminy jej przeprowadzania</w:t>
      </w:r>
    </w:p>
    <w:p w:rsidR="00C336E9" w:rsidRPr="00354F72" w:rsidRDefault="00C336E9" w:rsidP="00C76186">
      <w:pPr>
        <w:tabs>
          <w:tab w:val="left" w:pos="360"/>
          <w:tab w:val="num" w:pos="540"/>
        </w:tabs>
        <w:ind w:left="360" w:hanging="360"/>
        <w:jc w:val="center"/>
        <w:rPr>
          <w:b/>
          <w:bCs/>
        </w:rPr>
      </w:pPr>
    </w:p>
    <w:p w:rsidR="00C336E9" w:rsidRPr="00354F72" w:rsidRDefault="00933266" w:rsidP="00C76186">
      <w:pPr>
        <w:tabs>
          <w:tab w:val="left" w:pos="360"/>
          <w:tab w:val="num" w:pos="540"/>
        </w:tabs>
        <w:ind w:left="360" w:hanging="360"/>
        <w:jc w:val="center"/>
        <w:rPr>
          <w:b/>
          <w:bCs/>
        </w:rPr>
      </w:pPr>
      <w:r>
        <w:rPr>
          <w:b/>
          <w:bCs/>
        </w:rPr>
        <w:t>§18</w:t>
      </w:r>
      <w:r w:rsidR="00C336E9" w:rsidRPr="00354F72">
        <w:rPr>
          <w:b/>
          <w:bCs/>
        </w:rPr>
        <w:t>.</w:t>
      </w:r>
    </w:p>
    <w:p w:rsidR="00C336E9" w:rsidRDefault="00CB35AC" w:rsidP="007721EB">
      <w:pPr>
        <w:numPr>
          <w:ilvl w:val="0"/>
          <w:numId w:val="30"/>
        </w:numPr>
        <w:tabs>
          <w:tab w:val="clear" w:pos="1065"/>
          <w:tab w:val="num" w:pos="540"/>
        </w:tabs>
        <w:ind w:left="540" w:hanging="360"/>
        <w:jc w:val="both"/>
      </w:pPr>
      <w:r>
        <w:t>Właściciele budynków, lokali użytkowych, produkcyjnych, handlowych, usługowych, gospodarstw rolnych</w:t>
      </w:r>
      <w:r w:rsidR="00C336E9" w:rsidRPr="00354F72">
        <w:t xml:space="preserve"> zobowiązani są do </w:t>
      </w:r>
      <w:r>
        <w:t>przeprowadzenia, co najmniej dwa razy</w:t>
      </w:r>
      <w:r w:rsidR="00C336E9" w:rsidRPr="00354F72">
        <w:t xml:space="preserve"> w roku, deratyzacji na</w:t>
      </w:r>
      <w:r>
        <w:t xml:space="preserve"> ich terenie</w:t>
      </w:r>
      <w:r w:rsidR="00C336E9" w:rsidRPr="00354F72">
        <w:t>. Obowiązek ten w odniesieniu do właścicieli budynków jednorodzinnych, może być realizowany tylko w miarę potrzeby.</w:t>
      </w:r>
    </w:p>
    <w:p w:rsidR="00E86116" w:rsidRPr="00354F72" w:rsidRDefault="00E86116" w:rsidP="007721EB">
      <w:pPr>
        <w:numPr>
          <w:ilvl w:val="0"/>
          <w:numId w:val="30"/>
        </w:numPr>
        <w:tabs>
          <w:tab w:val="clear" w:pos="1065"/>
          <w:tab w:val="num" w:pos="540"/>
        </w:tabs>
        <w:ind w:left="540" w:hanging="360"/>
        <w:jc w:val="both"/>
      </w:pPr>
      <w:r>
        <w:t>Obowiązkową deratyzację należy przeprowadzić w terminie wiosennym i jesiennym.</w:t>
      </w:r>
    </w:p>
    <w:p w:rsidR="00C336E9" w:rsidRDefault="00C336E9" w:rsidP="007721EB">
      <w:pPr>
        <w:numPr>
          <w:ilvl w:val="0"/>
          <w:numId w:val="30"/>
        </w:numPr>
        <w:tabs>
          <w:tab w:val="clear" w:pos="1065"/>
          <w:tab w:val="num" w:pos="540"/>
        </w:tabs>
        <w:ind w:left="540" w:hanging="360"/>
        <w:jc w:val="both"/>
      </w:pPr>
      <w:r w:rsidRPr="00354F72">
        <w:t xml:space="preserve">Koszty przeprowadzenia deratyzacji </w:t>
      </w:r>
      <w:r>
        <w:t>ponoszą</w:t>
      </w:r>
      <w:r w:rsidRPr="00354F72">
        <w:t xml:space="preserve"> właściciel</w:t>
      </w:r>
      <w:r>
        <w:t>e nieruchomości.</w:t>
      </w:r>
    </w:p>
    <w:p w:rsidR="00E86116" w:rsidRPr="00354F72" w:rsidRDefault="00E86116" w:rsidP="00E86116">
      <w:pPr>
        <w:jc w:val="both"/>
      </w:pPr>
    </w:p>
    <w:p w:rsidR="00C336E9" w:rsidRPr="00354F72" w:rsidRDefault="00C336E9" w:rsidP="00C76186">
      <w:pPr>
        <w:tabs>
          <w:tab w:val="num" w:pos="540"/>
        </w:tabs>
        <w:ind w:left="360" w:hanging="360"/>
        <w:jc w:val="center"/>
        <w:rPr>
          <w:b/>
          <w:bCs/>
        </w:rPr>
      </w:pPr>
      <w:r w:rsidRPr="00354F72">
        <w:rPr>
          <w:b/>
          <w:bCs/>
        </w:rPr>
        <w:t xml:space="preserve">ROZDZIAŁ </w:t>
      </w:r>
      <w:r w:rsidR="00F2389C">
        <w:rPr>
          <w:b/>
          <w:bCs/>
        </w:rPr>
        <w:t>IX</w:t>
      </w:r>
    </w:p>
    <w:p w:rsidR="00C336E9" w:rsidRDefault="00C336E9" w:rsidP="00C76186">
      <w:pPr>
        <w:tabs>
          <w:tab w:val="num" w:pos="540"/>
        </w:tabs>
        <w:ind w:left="360" w:hanging="360"/>
        <w:jc w:val="center"/>
        <w:rPr>
          <w:b/>
          <w:bCs/>
        </w:rPr>
      </w:pPr>
      <w:r w:rsidRPr="00354F72">
        <w:rPr>
          <w:b/>
          <w:bCs/>
        </w:rPr>
        <w:t>Postanowienia końcowe</w:t>
      </w:r>
    </w:p>
    <w:p w:rsidR="00C336E9" w:rsidRDefault="00C336E9" w:rsidP="00C76186">
      <w:pPr>
        <w:tabs>
          <w:tab w:val="num" w:pos="540"/>
        </w:tabs>
        <w:ind w:left="360" w:hanging="360"/>
        <w:jc w:val="center"/>
        <w:rPr>
          <w:b/>
          <w:bCs/>
        </w:rPr>
      </w:pPr>
    </w:p>
    <w:p w:rsidR="00C336E9" w:rsidRDefault="00933266" w:rsidP="00C76186">
      <w:pPr>
        <w:tabs>
          <w:tab w:val="num" w:pos="540"/>
        </w:tabs>
        <w:ind w:left="360" w:hanging="360"/>
        <w:jc w:val="center"/>
        <w:rPr>
          <w:b/>
          <w:bCs/>
        </w:rPr>
      </w:pPr>
      <w:r>
        <w:rPr>
          <w:b/>
          <w:bCs/>
        </w:rPr>
        <w:t>§19.</w:t>
      </w:r>
    </w:p>
    <w:p w:rsidR="00C336E9" w:rsidRPr="001308F0" w:rsidRDefault="00C336E9" w:rsidP="00C76186">
      <w:pPr>
        <w:pStyle w:val="Akapitzlist"/>
        <w:numPr>
          <w:ilvl w:val="0"/>
          <w:numId w:val="31"/>
        </w:numPr>
        <w:autoSpaceDE w:val="0"/>
        <w:autoSpaceDN w:val="0"/>
        <w:adjustRightInd w:val="0"/>
        <w:jc w:val="both"/>
      </w:pPr>
      <w:r w:rsidRPr="001308F0">
        <w:t>Nadzór nad realizacją obowiązków wynikających z niniejszego Regulaminu sprawuje</w:t>
      </w:r>
      <w:r>
        <w:t xml:space="preserve"> Wójt Gminy Nawojowa.</w:t>
      </w:r>
    </w:p>
    <w:p w:rsidR="00C336E9" w:rsidRPr="001308F0" w:rsidRDefault="00C336E9" w:rsidP="00C76186">
      <w:pPr>
        <w:pStyle w:val="Akapitzlist"/>
        <w:numPr>
          <w:ilvl w:val="0"/>
          <w:numId w:val="31"/>
        </w:numPr>
        <w:autoSpaceDE w:val="0"/>
        <w:autoSpaceDN w:val="0"/>
        <w:adjustRightInd w:val="0"/>
        <w:jc w:val="both"/>
      </w:pPr>
      <w:r w:rsidRPr="001308F0">
        <w:t>Kto nie wykonuje obowiązków określonych w niniejszym Regulaminie, podlega karze</w:t>
      </w:r>
      <w:r>
        <w:t xml:space="preserve"> </w:t>
      </w:r>
      <w:r w:rsidRPr="001308F0">
        <w:t>grzywny w zapisanej w art. 10 ustawy.</w:t>
      </w:r>
    </w:p>
    <w:p w:rsidR="00C336E9" w:rsidRDefault="00C336E9" w:rsidP="00F2527F">
      <w:pPr>
        <w:tabs>
          <w:tab w:val="num" w:pos="540"/>
        </w:tabs>
        <w:ind w:left="360" w:hanging="360"/>
        <w:jc w:val="both"/>
        <w:rPr>
          <w:b/>
          <w:bCs/>
        </w:rPr>
      </w:pPr>
    </w:p>
    <w:p w:rsidR="00C336E9" w:rsidRDefault="00933266" w:rsidP="00C76186">
      <w:pPr>
        <w:tabs>
          <w:tab w:val="num" w:pos="540"/>
        </w:tabs>
        <w:ind w:left="360" w:hanging="360"/>
        <w:jc w:val="center"/>
        <w:rPr>
          <w:b/>
          <w:bCs/>
        </w:rPr>
      </w:pPr>
      <w:r>
        <w:rPr>
          <w:b/>
          <w:bCs/>
        </w:rPr>
        <w:t>§20</w:t>
      </w:r>
      <w:r w:rsidR="00C336E9">
        <w:rPr>
          <w:b/>
          <w:bCs/>
        </w:rPr>
        <w:t>.</w:t>
      </w:r>
    </w:p>
    <w:p w:rsidR="00C336E9" w:rsidRPr="00C825C2" w:rsidRDefault="00C336E9" w:rsidP="00F2527F">
      <w:pPr>
        <w:tabs>
          <w:tab w:val="num" w:pos="0"/>
        </w:tabs>
        <w:jc w:val="both"/>
      </w:pPr>
      <w:r>
        <w:t>Uchwała podlega ogłoszeniu w Dzienniku Urzędowym Województwa Małopolskiego, na tablicy ogłoszeń Urzędu Gminy Nawojowa oraz na tablicach ogłoszeń we wszystkich sołectwach.</w:t>
      </w:r>
    </w:p>
    <w:p w:rsidR="00C336E9" w:rsidRDefault="00C336E9" w:rsidP="00F2527F">
      <w:pPr>
        <w:tabs>
          <w:tab w:val="num" w:pos="540"/>
        </w:tabs>
        <w:ind w:left="360" w:hanging="360"/>
        <w:jc w:val="both"/>
        <w:rPr>
          <w:b/>
          <w:bCs/>
        </w:rPr>
      </w:pPr>
    </w:p>
    <w:p w:rsidR="00C336E9" w:rsidRDefault="00C336E9" w:rsidP="00C76186">
      <w:pPr>
        <w:tabs>
          <w:tab w:val="num" w:pos="540"/>
        </w:tabs>
        <w:ind w:left="360" w:hanging="360"/>
        <w:jc w:val="center"/>
        <w:rPr>
          <w:b/>
          <w:bCs/>
        </w:rPr>
      </w:pPr>
      <w:r w:rsidRPr="00354F72">
        <w:rPr>
          <w:b/>
          <w:bCs/>
        </w:rPr>
        <w:t>§</w:t>
      </w:r>
      <w:r w:rsidR="00933266">
        <w:rPr>
          <w:b/>
          <w:bCs/>
        </w:rPr>
        <w:t>21</w:t>
      </w:r>
      <w:r w:rsidRPr="00354F72">
        <w:rPr>
          <w:b/>
          <w:bCs/>
        </w:rPr>
        <w:t>.</w:t>
      </w:r>
    </w:p>
    <w:p w:rsidR="00C336E9" w:rsidRPr="00354F72" w:rsidRDefault="00C336E9" w:rsidP="00F2527F">
      <w:pPr>
        <w:tabs>
          <w:tab w:val="num" w:pos="0"/>
        </w:tabs>
        <w:jc w:val="both"/>
      </w:pPr>
      <w:r w:rsidRPr="00354F72">
        <w:t>Uchwała wchodzi w życie po upływie 14 dni od dnia jej ogłoszenia w Dzienniku Urzę</w:t>
      </w:r>
      <w:r>
        <w:t>dowym Województwa Małopolskiego z m</w:t>
      </w:r>
      <w:r w:rsidR="00E86116">
        <w:t>ocą obowiązującą od dnia 1 sierpnia 2016</w:t>
      </w:r>
      <w:r>
        <w:t xml:space="preserve"> r.</w:t>
      </w:r>
    </w:p>
    <w:p w:rsidR="00C336E9" w:rsidRDefault="00C336E9" w:rsidP="00F2527F">
      <w:pPr>
        <w:tabs>
          <w:tab w:val="num" w:pos="540"/>
        </w:tabs>
        <w:jc w:val="both"/>
        <w:rPr>
          <w:b/>
          <w:bCs/>
        </w:rPr>
      </w:pPr>
    </w:p>
    <w:p w:rsidR="00C336E9" w:rsidRPr="00354F72" w:rsidRDefault="00C336E9" w:rsidP="00C76186">
      <w:pPr>
        <w:tabs>
          <w:tab w:val="num" w:pos="540"/>
        </w:tabs>
        <w:jc w:val="center"/>
        <w:rPr>
          <w:b/>
          <w:bCs/>
        </w:rPr>
      </w:pPr>
      <w:r w:rsidRPr="00354F72">
        <w:rPr>
          <w:b/>
          <w:bCs/>
        </w:rPr>
        <w:t>§</w:t>
      </w:r>
      <w:r w:rsidR="00933266">
        <w:rPr>
          <w:b/>
          <w:bCs/>
        </w:rPr>
        <w:t>22</w:t>
      </w:r>
      <w:r w:rsidRPr="00354F72">
        <w:rPr>
          <w:b/>
          <w:bCs/>
        </w:rPr>
        <w:t>.</w:t>
      </w:r>
    </w:p>
    <w:p w:rsidR="00C336E9" w:rsidRPr="00354F72" w:rsidRDefault="00C336E9" w:rsidP="00F2527F">
      <w:pPr>
        <w:jc w:val="both"/>
      </w:pPr>
      <w:r w:rsidRPr="00354F72">
        <w:t>Z dniem wejścia w życie niniejsze</w:t>
      </w:r>
      <w:r>
        <w:t xml:space="preserve">j Uchwały traci moc </w:t>
      </w:r>
      <w:r w:rsidR="00E86116">
        <w:t>obowiązującą Uchwała Nr XXX/223/12</w:t>
      </w:r>
      <w:r>
        <w:t xml:space="preserve"> </w:t>
      </w:r>
      <w:r w:rsidRPr="00CE0801">
        <w:t>Rady Gminy Nawojowa</w:t>
      </w:r>
      <w:r>
        <w:t xml:space="preserve"> </w:t>
      </w:r>
      <w:r w:rsidR="00E86116">
        <w:t>z dnia 20 grudnia 2012</w:t>
      </w:r>
      <w:r w:rsidRPr="00CE0801">
        <w:t xml:space="preserve"> r.</w:t>
      </w:r>
      <w:r>
        <w:t xml:space="preserve"> w sprawie regulaminu utrzymania czystości i porządku na terenie Gminy Nawojowa (Dz. Urz. </w:t>
      </w:r>
      <w:r w:rsidR="00DB59D3">
        <w:t>Województwa Małopolskiego z 21.12.2012 r. poz. 7625</w:t>
      </w:r>
      <w:r>
        <w:t>)</w:t>
      </w:r>
    </w:p>
    <w:p w:rsidR="00C336E9" w:rsidRDefault="00C336E9" w:rsidP="00F2527F">
      <w:pPr>
        <w:tabs>
          <w:tab w:val="num" w:pos="540"/>
        </w:tabs>
        <w:jc w:val="both"/>
        <w:rPr>
          <w:b/>
          <w:bCs/>
        </w:rPr>
      </w:pPr>
    </w:p>
    <w:p w:rsidR="00C336E9" w:rsidRDefault="00933266" w:rsidP="00C76186">
      <w:pPr>
        <w:tabs>
          <w:tab w:val="num" w:pos="540"/>
        </w:tabs>
        <w:jc w:val="center"/>
        <w:rPr>
          <w:b/>
          <w:bCs/>
        </w:rPr>
      </w:pPr>
      <w:r>
        <w:rPr>
          <w:b/>
          <w:bCs/>
        </w:rPr>
        <w:t>§23</w:t>
      </w:r>
      <w:r w:rsidR="00C336E9">
        <w:rPr>
          <w:b/>
          <w:bCs/>
        </w:rPr>
        <w:t>.</w:t>
      </w:r>
    </w:p>
    <w:p w:rsidR="00C336E9" w:rsidRPr="001C036F" w:rsidRDefault="00C336E9" w:rsidP="00F2527F">
      <w:pPr>
        <w:pStyle w:val="Akapitzlist"/>
        <w:tabs>
          <w:tab w:val="num" w:pos="540"/>
        </w:tabs>
        <w:ind w:left="0"/>
        <w:jc w:val="both"/>
      </w:pPr>
      <w:r w:rsidRPr="001C036F">
        <w:t>Wykonanie uchwały powierza się Wójtowi Gminy Nawojowa</w:t>
      </w:r>
      <w:r>
        <w:t>.</w:t>
      </w:r>
    </w:p>
    <w:p w:rsidR="00C336E9" w:rsidRDefault="00C336E9" w:rsidP="00F2527F">
      <w:pPr>
        <w:tabs>
          <w:tab w:val="num" w:pos="540"/>
        </w:tabs>
        <w:ind w:hanging="360"/>
        <w:jc w:val="both"/>
        <w:rPr>
          <w:b/>
          <w:bCs/>
        </w:rPr>
      </w:pPr>
    </w:p>
    <w:p w:rsidR="00C336E9" w:rsidRDefault="00C336E9" w:rsidP="00F2527F">
      <w:pPr>
        <w:tabs>
          <w:tab w:val="num" w:pos="540"/>
        </w:tabs>
        <w:ind w:left="360" w:hanging="360"/>
        <w:jc w:val="both"/>
        <w:rPr>
          <w:b/>
          <w:bCs/>
        </w:rPr>
      </w:pPr>
    </w:p>
    <w:p w:rsidR="00C336E9" w:rsidRPr="00354F72" w:rsidRDefault="00C336E9" w:rsidP="00F2527F">
      <w:pPr>
        <w:tabs>
          <w:tab w:val="num" w:pos="540"/>
        </w:tabs>
        <w:ind w:left="360" w:hanging="360"/>
        <w:jc w:val="both"/>
      </w:pPr>
    </w:p>
    <w:p w:rsidR="00C336E9" w:rsidRPr="00354F72" w:rsidRDefault="00C336E9" w:rsidP="00C76186">
      <w:pPr>
        <w:tabs>
          <w:tab w:val="num" w:pos="540"/>
        </w:tabs>
        <w:ind w:left="540" w:hanging="360"/>
        <w:jc w:val="right"/>
        <w:rPr>
          <w:b/>
          <w:bCs/>
        </w:rPr>
      </w:pPr>
    </w:p>
    <w:sectPr w:rsidR="00C336E9" w:rsidRPr="00354F72" w:rsidSect="004E040B">
      <w:pgSz w:w="11906" w:h="16838"/>
      <w:pgMar w:top="1304" w:right="1134"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26D4"/>
    <w:multiLevelType w:val="multilevel"/>
    <w:tmpl w:val="08528D4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Restart w:val="0"/>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282A03"/>
    <w:multiLevelType w:val="hybridMultilevel"/>
    <w:tmpl w:val="F05A76B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FAE2BF2"/>
    <w:multiLevelType w:val="hybridMultilevel"/>
    <w:tmpl w:val="5108025E"/>
    <w:lvl w:ilvl="0" w:tplc="C89800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47327E"/>
    <w:multiLevelType w:val="hybridMultilevel"/>
    <w:tmpl w:val="D4C8896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A25F03"/>
    <w:multiLevelType w:val="hybridMultilevel"/>
    <w:tmpl w:val="FF8C5CE6"/>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E23B80"/>
    <w:multiLevelType w:val="hybridMultilevel"/>
    <w:tmpl w:val="A3C40A90"/>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DF275A"/>
    <w:multiLevelType w:val="multilevel"/>
    <w:tmpl w:val="8F02A934"/>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E3F0B4B"/>
    <w:multiLevelType w:val="hybridMultilevel"/>
    <w:tmpl w:val="C6401332"/>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4D51CD"/>
    <w:multiLevelType w:val="hybridMultilevel"/>
    <w:tmpl w:val="B89E1C5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0F764F6"/>
    <w:multiLevelType w:val="hybridMultilevel"/>
    <w:tmpl w:val="1E7273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648C9"/>
    <w:multiLevelType w:val="multilevel"/>
    <w:tmpl w:val="1166ECC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Restart w:val="0"/>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366336F"/>
    <w:multiLevelType w:val="multilevel"/>
    <w:tmpl w:val="AD4AA108"/>
    <w:lvl w:ilvl="0">
      <w:start w:val="1"/>
      <w:numFmt w:val="decimal"/>
      <w:lvlText w:val="%1."/>
      <w:lvlJc w:val="left"/>
      <w:pPr>
        <w:tabs>
          <w:tab w:val="num" w:pos="360"/>
        </w:tabs>
        <w:ind w:left="360" w:hanging="360"/>
      </w:pPr>
      <w:rPr>
        <w:rFonts w:hint="default"/>
      </w:rPr>
    </w:lvl>
    <w:lvl w:ilvl="1">
      <w:start w:val="6"/>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Restart w:val="0"/>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480763B"/>
    <w:multiLevelType w:val="multilevel"/>
    <w:tmpl w:val="8F02A934"/>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666F32"/>
    <w:multiLevelType w:val="multilevel"/>
    <w:tmpl w:val="F81CD88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Restart w:val="0"/>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684F80"/>
    <w:multiLevelType w:val="hybridMultilevel"/>
    <w:tmpl w:val="B9B863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70D4A2E"/>
    <w:multiLevelType w:val="multilevel"/>
    <w:tmpl w:val="356485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86263EE"/>
    <w:multiLevelType w:val="multilevel"/>
    <w:tmpl w:val="300CB6C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276E4B"/>
    <w:multiLevelType w:val="hybridMultilevel"/>
    <w:tmpl w:val="5108025E"/>
    <w:lvl w:ilvl="0" w:tplc="C89800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EE3B57"/>
    <w:multiLevelType w:val="hybridMultilevel"/>
    <w:tmpl w:val="A9EEB61E"/>
    <w:lvl w:ilvl="0" w:tplc="F00A542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D2A57D7"/>
    <w:multiLevelType w:val="hybridMultilevel"/>
    <w:tmpl w:val="41663F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FD692F"/>
    <w:multiLevelType w:val="multilevel"/>
    <w:tmpl w:val="A0206C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2A75E85"/>
    <w:multiLevelType w:val="hybridMultilevel"/>
    <w:tmpl w:val="BEFA2E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F501A1"/>
    <w:multiLevelType w:val="hybridMultilevel"/>
    <w:tmpl w:val="4502BF92"/>
    <w:lvl w:ilvl="0" w:tplc="04150011">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BA05F1"/>
    <w:multiLevelType w:val="multilevel"/>
    <w:tmpl w:val="3BF0F01C"/>
    <w:lvl w:ilvl="0">
      <w:start w:val="4"/>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Restart w:val="0"/>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12D191E"/>
    <w:multiLevelType w:val="hybridMultilevel"/>
    <w:tmpl w:val="58589D8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475961F7"/>
    <w:multiLevelType w:val="hybridMultilevel"/>
    <w:tmpl w:val="1F428B6E"/>
    <w:lvl w:ilvl="0" w:tplc="DF182916">
      <w:start w:val="2"/>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933E28"/>
    <w:multiLevelType w:val="hybridMultilevel"/>
    <w:tmpl w:val="9D60DC2E"/>
    <w:lvl w:ilvl="0" w:tplc="F00A54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9C47AF"/>
    <w:multiLevelType w:val="multilevel"/>
    <w:tmpl w:val="1B46CDA4"/>
    <w:lvl w:ilvl="0">
      <w:start w:val="5"/>
      <w:numFmt w:val="decimal"/>
      <w:lvlText w:val="%1."/>
      <w:lvlJc w:val="left"/>
      <w:pPr>
        <w:tabs>
          <w:tab w:val="num" w:pos="360"/>
        </w:tabs>
        <w:ind w:left="360" w:hanging="360"/>
      </w:pPr>
      <w:rPr>
        <w:rFonts w:hint="default"/>
      </w:rPr>
    </w:lvl>
    <w:lvl w:ilvl="1">
      <w:start w:val="6"/>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Restart w:val="0"/>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E4A39A4"/>
    <w:multiLevelType w:val="hybridMultilevel"/>
    <w:tmpl w:val="F60E0500"/>
    <w:lvl w:ilvl="0" w:tplc="0415000F">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F262544"/>
    <w:multiLevelType w:val="hybridMultilevel"/>
    <w:tmpl w:val="98E63B04"/>
    <w:lvl w:ilvl="0" w:tplc="C8980074">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94E5AE4"/>
    <w:multiLevelType w:val="hybridMultilevel"/>
    <w:tmpl w:val="316C6E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E9B372C"/>
    <w:multiLevelType w:val="hybridMultilevel"/>
    <w:tmpl w:val="1492A9DC"/>
    <w:lvl w:ilvl="0" w:tplc="F5B47BF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DF5C94"/>
    <w:multiLevelType w:val="hybridMultilevel"/>
    <w:tmpl w:val="D4C88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7D01B3"/>
    <w:multiLevelType w:val="hybridMultilevel"/>
    <w:tmpl w:val="D4C88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6372C2"/>
    <w:multiLevelType w:val="multilevel"/>
    <w:tmpl w:val="C0D2C1E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Restart w:val="0"/>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6C5460C"/>
    <w:multiLevelType w:val="hybridMultilevel"/>
    <w:tmpl w:val="145209E4"/>
    <w:lvl w:ilvl="0" w:tplc="DF2673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F37245"/>
    <w:multiLevelType w:val="multilevel"/>
    <w:tmpl w:val="19E48D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Restart w:val="0"/>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20"/>
  </w:num>
  <w:num w:numId="3">
    <w:abstractNumId w:val="13"/>
  </w:num>
  <w:num w:numId="4">
    <w:abstractNumId w:val="18"/>
  </w:num>
  <w:num w:numId="5">
    <w:abstractNumId w:val="24"/>
  </w:num>
  <w:num w:numId="6">
    <w:abstractNumId w:val="22"/>
  </w:num>
  <w:num w:numId="7">
    <w:abstractNumId w:val="8"/>
  </w:num>
  <w:num w:numId="8">
    <w:abstractNumId w:val="29"/>
  </w:num>
  <w:num w:numId="9">
    <w:abstractNumId w:val="30"/>
  </w:num>
  <w:num w:numId="10">
    <w:abstractNumId w:val="3"/>
  </w:num>
  <w:num w:numId="11">
    <w:abstractNumId w:val="2"/>
  </w:num>
  <w:num w:numId="12">
    <w:abstractNumId w:val="17"/>
  </w:num>
  <w:num w:numId="13">
    <w:abstractNumId w:val="35"/>
  </w:num>
  <w:num w:numId="14">
    <w:abstractNumId w:val="12"/>
  </w:num>
  <w:num w:numId="15">
    <w:abstractNumId w:val="23"/>
  </w:num>
  <w:num w:numId="16">
    <w:abstractNumId w:val="27"/>
  </w:num>
  <w:num w:numId="17">
    <w:abstractNumId w:val="0"/>
  </w:num>
  <w:num w:numId="18">
    <w:abstractNumId w:val="11"/>
  </w:num>
  <w:num w:numId="19">
    <w:abstractNumId w:val="10"/>
  </w:num>
  <w:num w:numId="20">
    <w:abstractNumId w:val="36"/>
  </w:num>
  <w:num w:numId="21">
    <w:abstractNumId w:val="34"/>
  </w:num>
  <w:num w:numId="22">
    <w:abstractNumId w:val="25"/>
  </w:num>
  <w:num w:numId="23">
    <w:abstractNumId w:val="9"/>
  </w:num>
  <w:num w:numId="24">
    <w:abstractNumId w:val="21"/>
  </w:num>
  <w:num w:numId="25">
    <w:abstractNumId w:val="4"/>
  </w:num>
  <w:num w:numId="26">
    <w:abstractNumId w:val="31"/>
  </w:num>
  <w:num w:numId="27">
    <w:abstractNumId w:val="5"/>
  </w:num>
  <w:num w:numId="28">
    <w:abstractNumId w:val="7"/>
  </w:num>
  <w:num w:numId="29">
    <w:abstractNumId w:val="1"/>
  </w:num>
  <w:num w:numId="30">
    <w:abstractNumId w:val="28"/>
  </w:num>
  <w:num w:numId="31">
    <w:abstractNumId w:val="15"/>
  </w:num>
  <w:num w:numId="32">
    <w:abstractNumId w:val="14"/>
  </w:num>
  <w:num w:numId="33">
    <w:abstractNumId w:val="16"/>
  </w:num>
  <w:num w:numId="34">
    <w:abstractNumId w:val="26"/>
  </w:num>
  <w:num w:numId="35">
    <w:abstractNumId w:val="19"/>
  </w:num>
  <w:num w:numId="36">
    <w:abstractNumId w:val="3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BF"/>
    <w:rsid w:val="00002C56"/>
    <w:rsid w:val="000105EA"/>
    <w:rsid w:val="0001133F"/>
    <w:rsid w:val="00021CB2"/>
    <w:rsid w:val="00062EB7"/>
    <w:rsid w:val="00084497"/>
    <w:rsid w:val="00096A2C"/>
    <w:rsid w:val="000975E1"/>
    <w:rsid w:val="00097D26"/>
    <w:rsid w:val="000E08D7"/>
    <w:rsid w:val="000E6296"/>
    <w:rsid w:val="000E794D"/>
    <w:rsid w:val="000F35C3"/>
    <w:rsid w:val="00102AFE"/>
    <w:rsid w:val="00115BCA"/>
    <w:rsid w:val="0013059F"/>
    <w:rsid w:val="001308F0"/>
    <w:rsid w:val="00142563"/>
    <w:rsid w:val="00150FC7"/>
    <w:rsid w:val="001565CE"/>
    <w:rsid w:val="00157966"/>
    <w:rsid w:val="00162B9C"/>
    <w:rsid w:val="00167CD9"/>
    <w:rsid w:val="0017564A"/>
    <w:rsid w:val="00180BBF"/>
    <w:rsid w:val="00186C0C"/>
    <w:rsid w:val="001A2F62"/>
    <w:rsid w:val="001B039D"/>
    <w:rsid w:val="001B077E"/>
    <w:rsid w:val="001B088A"/>
    <w:rsid w:val="001B5762"/>
    <w:rsid w:val="001B6E22"/>
    <w:rsid w:val="001C020C"/>
    <w:rsid w:val="001C036F"/>
    <w:rsid w:val="001E25EC"/>
    <w:rsid w:val="001E5A76"/>
    <w:rsid w:val="001F1820"/>
    <w:rsid w:val="00222387"/>
    <w:rsid w:val="00224EBA"/>
    <w:rsid w:val="00232EA5"/>
    <w:rsid w:val="0023510E"/>
    <w:rsid w:val="002376E3"/>
    <w:rsid w:val="00261FB7"/>
    <w:rsid w:val="00264EF2"/>
    <w:rsid w:val="00265DF3"/>
    <w:rsid w:val="00270A3C"/>
    <w:rsid w:val="00273A51"/>
    <w:rsid w:val="0027478A"/>
    <w:rsid w:val="00297A3C"/>
    <w:rsid w:val="002B473F"/>
    <w:rsid w:val="002C780B"/>
    <w:rsid w:val="002D773E"/>
    <w:rsid w:val="003039D7"/>
    <w:rsid w:val="00307AAB"/>
    <w:rsid w:val="003316D4"/>
    <w:rsid w:val="0033192D"/>
    <w:rsid w:val="0033525B"/>
    <w:rsid w:val="00354F72"/>
    <w:rsid w:val="00380194"/>
    <w:rsid w:val="003845CE"/>
    <w:rsid w:val="003A286C"/>
    <w:rsid w:val="003D2300"/>
    <w:rsid w:val="003D44F9"/>
    <w:rsid w:val="003E339A"/>
    <w:rsid w:val="00401FED"/>
    <w:rsid w:val="00410842"/>
    <w:rsid w:val="00434A12"/>
    <w:rsid w:val="004677BF"/>
    <w:rsid w:val="00471E7A"/>
    <w:rsid w:val="00476ED4"/>
    <w:rsid w:val="00481A45"/>
    <w:rsid w:val="0049571D"/>
    <w:rsid w:val="004A7C99"/>
    <w:rsid w:val="004C5064"/>
    <w:rsid w:val="004C75AC"/>
    <w:rsid w:val="004E040B"/>
    <w:rsid w:val="004E37BD"/>
    <w:rsid w:val="004E53ED"/>
    <w:rsid w:val="004E7116"/>
    <w:rsid w:val="00505D11"/>
    <w:rsid w:val="0053462E"/>
    <w:rsid w:val="00552CA8"/>
    <w:rsid w:val="0055341E"/>
    <w:rsid w:val="00555FF0"/>
    <w:rsid w:val="005730BC"/>
    <w:rsid w:val="00583B79"/>
    <w:rsid w:val="0059476F"/>
    <w:rsid w:val="005A746A"/>
    <w:rsid w:val="005B302A"/>
    <w:rsid w:val="005D7C6C"/>
    <w:rsid w:val="005E3F48"/>
    <w:rsid w:val="005F50B4"/>
    <w:rsid w:val="00603C13"/>
    <w:rsid w:val="00605ED2"/>
    <w:rsid w:val="00614417"/>
    <w:rsid w:val="00626A0E"/>
    <w:rsid w:val="006503F1"/>
    <w:rsid w:val="006665A9"/>
    <w:rsid w:val="00676C55"/>
    <w:rsid w:val="00690C2C"/>
    <w:rsid w:val="006A0E05"/>
    <w:rsid w:val="006A1A06"/>
    <w:rsid w:val="006C3819"/>
    <w:rsid w:val="006C7B24"/>
    <w:rsid w:val="00711515"/>
    <w:rsid w:val="00736B52"/>
    <w:rsid w:val="0074218F"/>
    <w:rsid w:val="00760AB4"/>
    <w:rsid w:val="00762B6D"/>
    <w:rsid w:val="007721EB"/>
    <w:rsid w:val="00787398"/>
    <w:rsid w:val="007953EE"/>
    <w:rsid w:val="007A605B"/>
    <w:rsid w:val="007A71D8"/>
    <w:rsid w:val="007C201A"/>
    <w:rsid w:val="007D49BA"/>
    <w:rsid w:val="007D693C"/>
    <w:rsid w:val="007E507E"/>
    <w:rsid w:val="007E700E"/>
    <w:rsid w:val="00810967"/>
    <w:rsid w:val="008357DB"/>
    <w:rsid w:val="008441CE"/>
    <w:rsid w:val="00845716"/>
    <w:rsid w:val="00860459"/>
    <w:rsid w:val="00872F91"/>
    <w:rsid w:val="00891CB9"/>
    <w:rsid w:val="008B25E3"/>
    <w:rsid w:val="008D0879"/>
    <w:rsid w:val="008D0EB9"/>
    <w:rsid w:val="008F6A7E"/>
    <w:rsid w:val="008F7EAF"/>
    <w:rsid w:val="00921C07"/>
    <w:rsid w:val="00933266"/>
    <w:rsid w:val="00966E2B"/>
    <w:rsid w:val="009678B7"/>
    <w:rsid w:val="009734EB"/>
    <w:rsid w:val="009828F2"/>
    <w:rsid w:val="00982A98"/>
    <w:rsid w:val="009863C3"/>
    <w:rsid w:val="009925AF"/>
    <w:rsid w:val="009B5020"/>
    <w:rsid w:val="009C60A6"/>
    <w:rsid w:val="009D0D95"/>
    <w:rsid w:val="009E0BE1"/>
    <w:rsid w:val="00A00E8D"/>
    <w:rsid w:val="00A13A65"/>
    <w:rsid w:val="00A439FD"/>
    <w:rsid w:val="00A47222"/>
    <w:rsid w:val="00A76227"/>
    <w:rsid w:val="00A81ACF"/>
    <w:rsid w:val="00AA4CF6"/>
    <w:rsid w:val="00AC541D"/>
    <w:rsid w:val="00AF7B23"/>
    <w:rsid w:val="00B05A0C"/>
    <w:rsid w:val="00B37162"/>
    <w:rsid w:val="00B71F3F"/>
    <w:rsid w:val="00B7783C"/>
    <w:rsid w:val="00B83A46"/>
    <w:rsid w:val="00B876B5"/>
    <w:rsid w:val="00BA19AF"/>
    <w:rsid w:val="00BB4D3F"/>
    <w:rsid w:val="00BC026A"/>
    <w:rsid w:val="00BC0A15"/>
    <w:rsid w:val="00BD2464"/>
    <w:rsid w:val="00C12454"/>
    <w:rsid w:val="00C226E6"/>
    <w:rsid w:val="00C26F73"/>
    <w:rsid w:val="00C336E9"/>
    <w:rsid w:val="00C34C76"/>
    <w:rsid w:val="00C47C67"/>
    <w:rsid w:val="00C606C4"/>
    <w:rsid w:val="00C60F65"/>
    <w:rsid w:val="00C64D16"/>
    <w:rsid w:val="00C76186"/>
    <w:rsid w:val="00C76ABF"/>
    <w:rsid w:val="00C825C2"/>
    <w:rsid w:val="00CB35AC"/>
    <w:rsid w:val="00CD033C"/>
    <w:rsid w:val="00CD380B"/>
    <w:rsid w:val="00CE0801"/>
    <w:rsid w:val="00CE69E5"/>
    <w:rsid w:val="00CF1D4F"/>
    <w:rsid w:val="00CF2E94"/>
    <w:rsid w:val="00D02E22"/>
    <w:rsid w:val="00D04D9E"/>
    <w:rsid w:val="00D11F4A"/>
    <w:rsid w:val="00D1662D"/>
    <w:rsid w:val="00D22D2B"/>
    <w:rsid w:val="00D46F24"/>
    <w:rsid w:val="00D53272"/>
    <w:rsid w:val="00D613B5"/>
    <w:rsid w:val="00D6720C"/>
    <w:rsid w:val="00D75118"/>
    <w:rsid w:val="00D842C8"/>
    <w:rsid w:val="00DB59D3"/>
    <w:rsid w:val="00DC62B0"/>
    <w:rsid w:val="00DE24A2"/>
    <w:rsid w:val="00E14F98"/>
    <w:rsid w:val="00E207F9"/>
    <w:rsid w:val="00E21D5A"/>
    <w:rsid w:val="00E47E1C"/>
    <w:rsid w:val="00E729A8"/>
    <w:rsid w:val="00E81D24"/>
    <w:rsid w:val="00E86116"/>
    <w:rsid w:val="00EB3AE0"/>
    <w:rsid w:val="00EC6535"/>
    <w:rsid w:val="00ED2957"/>
    <w:rsid w:val="00EE1E5F"/>
    <w:rsid w:val="00F15F45"/>
    <w:rsid w:val="00F16B7A"/>
    <w:rsid w:val="00F228D0"/>
    <w:rsid w:val="00F2389C"/>
    <w:rsid w:val="00F2527F"/>
    <w:rsid w:val="00F43048"/>
    <w:rsid w:val="00F44CC0"/>
    <w:rsid w:val="00F479FF"/>
    <w:rsid w:val="00F65713"/>
    <w:rsid w:val="00F875CF"/>
    <w:rsid w:val="00F87ABC"/>
    <w:rsid w:val="00FB227F"/>
    <w:rsid w:val="00FB6E8D"/>
    <w:rsid w:val="00FC6C5B"/>
    <w:rsid w:val="00FD7A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37D128-BF5E-41DD-B900-DB18F2EC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19A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1C036F"/>
  </w:style>
  <w:style w:type="character" w:customStyle="1" w:styleId="Tekstpodstawowy2Znak">
    <w:name w:val="Tekst podstawowy 2 Znak"/>
    <w:link w:val="Tekstpodstawowy2"/>
    <w:uiPriority w:val="99"/>
    <w:semiHidden/>
    <w:rsid w:val="007C201A"/>
    <w:rPr>
      <w:sz w:val="24"/>
      <w:szCs w:val="24"/>
    </w:rPr>
  </w:style>
  <w:style w:type="paragraph" w:styleId="Tekstdymka">
    <w:name w:val="Balloon Text"/>
    <w:basedOn w:val="Normalny"/>
    <w:link w:val="TekstdymkaZnak"/>
    <w:uiPriority w:val="99"/>
    <w:semiHidden/>
    <w:rsid w:val="00261FB7"/>
    <w:rPr>
      <w:rFonts w:ascii="Tahoma" w:hAnsi="Tahoma" w:cs="Tahoma"/>
      <w:sz w:val="16"/>
      <w:szCs w:val="16"/>
    </w:rPr>
  </w:style>
  <w:style w:type="character" w:customStyle="1" w:styleId="TekstdymkaZnak">
    <w:name w:val="Tekst dymka Znak"/>
    <w:link w:val="Tekstdymka"/>
    <w:uiPriority w:val="99"/>
    <w:semiHidden/>
    <w:rsid w:val="007C201A"/>
    <w:rPr>
      <w:sz w:val="2"/>
      <w:szCs w:val="2"/>
    </w:rPr>
  </w:style>
  <w:style w:type="paragraph" w:styleId="Akapitzlist">
    <w:name w:val="List Paragraph"/>
    <w:basedOn w:val="Normalny"/>
    <w:uiPriority w:val="99"/>
    <w:qFormat/>
    <w:rsid w:val="00011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974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58170-C18B-4A7A-981C-661AE991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1</Pages>
  <Words>3211</Words>
  <Characters>19267</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Uchwała Nr XLV / 309 / 06</vt:lpstr>
    </vt:vector>
  </TitlesOfParts>
  <Company>n/a</Company>
  <LinksUpToDate>false</LinksUpToDate>
  <CharactersWithSpaces>22434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XLV / 309 / 06</dc:title>
  <dc:subject/>
  <dc:creator>UG</dc:creator>
  <cp:keywords/>
  <dc:description/>
  <cp:lastModifiedBy>Mariusz</cp:lastModifiedBy>
  <cp:revision>13</cp:revision>
  <cp:lastPrinted>2016-07-25T09:42:00Z</cp:lastPrinted>
  <dcterms:created xsi:type="dcterms:W3CDTF">2016-06-08T13:25:00Z</dcterms:created>
  <dcterms:modified xsi:type="dcterms:W3CDTF">2016-07-25T09:42:00Z</dcterms:modified>
</cp:coreProperties>
</file>