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E8420" w14:textId="77777777" w:rsidR="00BF5347" w:rsidRDefault="00BF5347" w:rsidP="00BF5347">
      <w:pPr>
        <w:tabs>
          <w:tab w:val="left" w:pos="5387"/>
        </w:tabs>
        <w:spacing w:after="0" w:line="240" w:lineRule="auto"/>
        <w:ind w:firstLine="708"/>
        <w:jc w:val="right"/>
        <w:rPr>
          <w:rFonts w:ascii="Tahoma" w:hAnsi="Tahoma" w:cs="Tahoma"/>
          <w:b/>
        </w:rPr>
      </w:pPr>
      <w:r w:rsidRPr="002503CA">
        <w:rPr>
          <w:rFonts w:ascii="Tahoma" w:hAnsi="Tahoma" w:cs="Tahoma"/>
          <w:b/>
        </w:rPr>
        <w:t xml:space="preserve">Załącznik do Uchwały </w:t>
      </w:r>
      <w:r>
        <w:rPr>
          <w:rFonts w:ascii="Tahoma" w:hAnsi="Tahoma" w:cs="Tahoma"/>
          <w:b/>
        </w:rPr>
        <w:t xml:space="preserve">XXV/198/20 </w:t>
      </w:r>
      <w:r w:rsidRPr="002503CA">
        <w:rPr>
          <w:rFonts w:ascii="Tahoma" w:hAnsi="Tahoma" w:cs="Tahoma"/>
          <w:b/>
        </w:rPr>
        <w:t xml:space="preserve">Rady Gminy </w:t>
      </w:r>
      <w:r>
        <w:rPr>
          <w:rFonts w:ascii="Tahoma" w:hAnsi="Tahoma" w:cs="Tahoma"/>
          <w:b/>
        </w:rPr>
        <w:t>Nawojowa</w:t>
      </w:r>
    </w:p>
    <w:p w14:paraId="5C2F7C77" w14:textId="77777777" w:rsidR="00BF5347" w:rsidRPr="002503CA" w:rsidRDefault="00BF5347" w:rsidP="00BF5347">
      <w:pPr>
        <w:tabs>
          <w:tab w:val="left" w:pos="5387"/>
        </w:tabs>
        <w:spacing w:after="0" w:line="240" w:lineRule="auto"/>
        <w:ind w:left="4956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>z dnia 21 października 2020 roku</w:t>
      </w:r>
    </w:p>
    <w:p w14:paraId="24C6CDF4" w14:textId="77777777" w:rsidR="00BF5347" w:rsidRPr="002503CA" w:rsidRDefault="00BF5347" w:rsidP="00BF5347">
      <w:pPr>
        <w:rPr>
          <w:rFonts w:ascii="Tahoma" w:hAnsi="Tahoma" w:cs="Tahoma"/>
        </w:rPr>
      </w:pPr>
    </w:p>
    <w:p w14:paraId="79D7D29E" w14:textId="77777777" w:rsidR="00BF5347" w:rsidRPr="00232A30" w:rsidRDefault="00BF5347" w:rsidP="00BF5347">
      <w:pPr>
        <w:rPr>
          <w:rFonts w:ascii="Tahoma" w:hAnsi="Tahoma" w:cs="Tahoma"/>
          <w:sz w:val="24"/>
          <w:szCs w:val="24"/>
        </w:rPr>
      </w:pPr>
    </w:p>
    <w:p w14:paraId="67B7F474" w14:textId="77777777" w:rsidR="00BF5347" w:rsidRPr="00897CBD" w:rsidRDefault="00BF5347" w:rsidP="00BF5347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897CBD">
        <w:rPr>
          <w:rFonts w:ascii="Tahoma" w:hAnsi="Tahoma" w:cs="Tahoma"/>
          <w:b/>
          <w:bCs/>
          <w:sz w:val="24"/>
          <w:szCs w:val="24"/>
        </w:rPr>
        <w:t xml:space="preserve">Regulamin udzielania dotacji celowej ze środków budżetu Gminy </w:t>
      </w:r>
      <w:r>
        <w:rPr>
          <w:rFonts w:ascii="Tahoma" w:hAnsi="Tahoma" w:cs="Tahoma"/>
          <w:b/>
          <w:bCs/>
          <w:sz w:val="24"/>
          <w:szCs w:val="24"/>
        </w:rPr>
        <w:t>Nawojowa</w:t>
      </w:r>
      <w:r w:rsidRPr="00897CBD">
        <w:rPr>
          <w:rFonts w:ascii="Tahoma" w:hAnsi="Tahoma" w:cs="Tahoma"/>
          <w:b/>
          <w:bCs/>
          <w:sz w:val="24"/>
          <w:szCs w:val="24"/>
        </w:rPr>
        <w:t xml:space="preserve"> na dofinansowanie wymiany </w:t>
      </w:r>
      <w:r>
        <w:rPr>
          <w:rFonts w:ascii="Tahoma" w:hAnsi="Tahoma" w:cs="Tahoma"/>
          <w:b/>
          <w:bCs/>
          <w:sz w:val="24"/>
          <w:szCs w:val="24"/>
        </w:rPr>
        <w:t>wysokoemisyjnych</w:t>
      </w:r>
      <w:r w:rsidRPr="00897CBD">
        <w:rPr>
          <w:rFonts w:ascii="Tahoma" w:hAnsi="Tahoma" w:cs="Tahoma"/>
          <w:b/>
          <w:bCs/>
          <w:sz w:val="24"/>
          <w:szCs w:val="24"/>
        </w:rPr>
        <w:t xml:space="preserve"> urz</w:t>
      </w:r>
      <w:r>
        <w:rPr>
          <w:rFonts w:ascii="Tahoma" w:hAnsi="Tahoma" w:cs="Tahoma"/>
          <w:b/>
          <w:bCs/>
          <w:sz w:val="24"/>
          <w:szCs w:val="24"/>
        </w:rPr>
        <w:t>ądzeń grzewczych na ekologiczne</w:t>
      </w:r>
    </w:p>
    <w:p w14:paraId="1729E620" w14:textId="77777777" w:rsidR="00BF5347" w:rsidRPr="00232A30" w:rsidRDefault="00BF5347" w:rsidP="00BF5347">
      <w:pPr>
        <w:jc w:val="center"/>
        <w:rPr>
          <w:rFonts w:ascii="Tahoma" w:hAnsi="Tahoma" w:cs="Tahoma"/>
          <w:b/>
          <w:sz w:val="24"/>
          <w:szCs w:val="24"/>
        </w:rPr>
      </w:pPr>
      <w:r w:rsidRPr="00232A30">
        <w:rPr>
          <w:rFonts w:ascii="Tahoma" w:hAnsi="Tahoma" w:cs="Tahoma"/>
          <w:b/>
          <w:sz w:val="24"/>
          <w:szCs w:val="24"/>
        </w:rPr>
        <w:t>Rozdział I                                                                                                                                                        Postanowienia ogólne</w:t>
      </w:r>
    </w:p>
    <w:p w14:paraId="3D6E2740" w14:textId="77777777" w:rsidR="00BF5347" w:rsidRDefault="00BF5347" w:rsidP="00BF5347">
      <w:pPr>
        <w:jc w:val="both"/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§ 1. </w:t>
      </w:r>
    </w:p>
    <w:p w14:paraId="45E4A2FB" w14:textId="77777777" w:rsidR="00BF5347" w:rsidRPr="00232A30" w:rsidRDefault="00BF5347" w:rsidP="00BF5347">
      <w:pPr>
        <w:jc w:val="both"/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1. Regulamin określa </w:t>
      </w:r>
      <w:r>
        <w:rPr>
          <w:rFonts w:ascii="Tahoma" w:hAnsi="Tahoma" w:cs="Tahoma"/>
          <w:sz w:val="24"/>
          <w:szCs w:val="24"/>
        </w:rPr>
        <w:t>kryteria wyboru inwestycji do dofinansowania oraz tryb postępowania w sprawie</w:t>
      </w:r>
      <w:r w:rsidRPr="00232A30">
        <w:rPr>
          <w:rFonts w:ascii="Tahoma" w:hAnsi="Tahoma" w:cs="Tahoma"/>
          <w:sz w:val="24"/>
          <w:szCs w:val="24"/>
        </w:rPr>
        <w:t xml:space="preserve"> udzielania dotacji celowej ze środków budżetu Gminy </w:t>
      </w:r>
      <w:r>
        <w:rPr>
          <w:rFonts w:ascii="Tahoma" w:hAnsi="Tahoma" w:cs="Tahoma"/>
          <w:sz w:val="24"/>
          <w:szCs w:val="24"/>
        </w:rPr>
        <w:t>Nawojowa</w:t>
      </w:r>
      <w:r w:rsidRPr="00232A30">
        <w:rPr>
          <w:rFonts w:ascii="Tahoma" w:hAnsi="Tahoma" w:cs="Tahoma"/>
          <w:sz w:val="24"/>
          <w:szCs w:val="24"/>
        </w:rPr>
        <w:t xml:space="preserve"> na dofinansowanie </w:t>
      </w:r>
      <w:r w:rsidRPr="00897CBD">
        <w:rPr>
          <w:rFonts w:ascii="Tahoma" w:hAnsi="Tahoma" w:cs="Tahoma"/>
          <w:b/>
          <w:bCs/>
          <w:sz w:val="24"/>
          <w:szCs w:val="24"/>
        </w:rPr>
        <w:t xml:space="preserve">wymiany </w:t>
      </w:r>
      <w:r>
        <w:rPr>
          <w:rFonts w:ascii="Tahoma" w:hAnsi="Tahoma" w:cs="Tahoma"/>
          <w:b/>
          <w:bCs/>
          <w:sz w:val="24"/>
          <w:szCs w:val="24"/>
        </w:rPr>
        <w:t>wysokoemisyjnych</w:t>
      </w:r>
      <w:r w:rsidRPr="00897CBD">
        <w:rPr>
          <w:rFonts w:ascii="Tahoma" w:hAnsi="Tahoma" w:cs="Tahoma"/>
          <w:b/>
          <w:bCs/>
          <w:sz w:val="24"/>
          <w:szCs w:val="24"/>
        </w:rPr>
        <w:t xml:space="preserve"> urządzeń grzewczych na ekologiczne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C410A5">
        <w:rPr>
          <w:rFonts w:ascii="Tahoma" w:hAnsi="Tahoma" w:cs="Tahoma"/>
          <w:sz w:val="24"/>
          <w:szCs w:val="24"/>
        </w:rPr>
        <w:t>oraz sposób jej rozliczenia.</w:t>
      </w:r>
      <w:r>
        <w:rPr>
          <w:rFonts w:ascii="Tahoma" w:hAnsi="Tahoma" w:cs="Tahoma"/>
          <w:sz w:val="24"/>
          <w:szCs w:val="24"/>
        </w:rPr>
        <w:t xml:space="preserve"> Za ekologiczne urządzenia grzewcze uznaje się:</w:t>
      </w:r>
    </w:p>
    <w:p w14:paraId="6F4D6420" w14:textId="77777777" w:rsidR="00BF5347" w:rsidRPr="00232A30" w:rsidRDefault="00BF5347" w:rsidP="00BF5347">
      <w:pPr>
        <w:jc w:val="both"/>
        <w:rPr>
          <w:rFonts w:ascii="Tahoma" w:hAnsi="Tahoma" w:cs="Tahoma"/>
          <w:sz w:val="24"/>
          <w:szCs w:val="24"/>
        </w:rPr>
      </w:pPr>
      <w:r w:rsidRPr="008B4AAA">
        <w:rPr>
          <w:rFonts w:ascii="Tahoma" w:hAnsi="Tahoma" w:cs="Tahoma"/>
          <w:sz w:val="24"/>
          <w:szCs w:val="24"/>
        </w:rPr>
        <w:t>1)</w:t>
      </w:r>
      <w:r>
        <w:rPr>
          <w:rFonts w:ascii="Tahoma" w:hAnsi="Tahoma" w:cs="Tahoma"/>
          <w:sz w:val="24"/>
          <w:szCs w:val="24"/>
        </w:rPr>
        <w:t xml:space="preserve"> </w:t>
      </w:r>
      <w:r w:rsidRPr="008B4AAA">
        <w:rPr>
          <w:rFonts w:ascii="Tahoma" w:hAnsi="Tahoma" w:cs="Tahoma"/>
          <w:b/>
          <w:bCs/>
          <w:sz w:val="24"/>
          <w:szCs w:val="24"/>
        </w:rPr>
        <w:t>kotły gazowe</w:t>
      </w:r>
      <w:r>
        <w:rPr>
          <w:rFonts w:ascii="Tahoma" w:hAnsi="Tahoma" w:cs="Tahoma"/>
          <w:sz w:val="24"/>
          <w:szCs w:val="24"/>
        </w:rPr>
        <w:t>,</w:t>
      </w:r>
    </w:p>
    <w:p w14:paraId="070723E1" w14:textId="77777777" w:rsidR="00BF5347" w:rsidRDefault="00BF5347" w:rsidP="00BF5347">
      <w:pPr>
        <w:jc w:val="both"/>
        <w:rPr>
          <w:rFonts w:ascii="Tahoma" w:hAnsi="Tahoma" w:cs="Tahoma"/>
          <w:sz w:val="24"/>
          <w:szCs w:val="24"/>
        </w:rPr>
      </w:pPr>
      <w:r w:rsidRPr="008B4AAA">
        <w:rPr>
          <w:rFonts w:ascii="Tahoma" w:hAnsi="Tahoma" w:cs="Tahoma"/>
          <w:sz w:val="24"/>
          <w:szCs w:val="24"/>
        </w:rPr>
        <w:t>2)</w:t>
      </w:r>
      <w:r>
        <w:rPr>
          <w:rFonts w:ascii="Tahoma" w:hAnsi="Tahoma" w:cs="Tahoma"/>
          <w:sz w:val="24"/>
          <w:szCs w:val="24"/>
        </w:rPr>
        <w:t xml:space="preserve"> </w:t>
      </w:r>
      <w:r w:rsidRPr="008B4AAA">
        <w:rPr>
          <w:rFonts w:ascii="Tahoma" w:hAnsi="Tahoma" w:cs="Tahoma"/>
          <w:b/>
          <w:bCs/>
          <w:sz w:val="24"/>
          <w:szCs w:val="24"/>
        </w:rPr>
        <w:t xml:space="preserve">kotły na </w:t>
      </w:r>
      <w:proofErr w:type="spellStart"/>
      <w:r w:rsidRPr="008B4AAA">
        <w:rPr>
          <w:rFonts w:ascii="Tahoma" w:hAnsi="Tahoma" w:cs="Tahoma"/>
          <w:b/>
          <w:bCs/>
          <w:sz w:val="24"/>
          <w:szCs w:val="24"/>
        </w:rPr>
        <w:t>pellet</w:t>
      </w:r>
      <w:proofErr w:type="spellEnd"/>
      <w:r w:rsidRPr="008B4AAA">
        <w:rPr>
          <w:rFonts w:ascii="Tahoma" w:hAnsi="Tahoma" w:cs="Tahoma"/>
          <w:b/>
          <w:bCs/>
          <w:sz w:val="24"/>
          <w:szCs w:val="24"/>
        </w:rPr>
        <w:t xml:space="preserve"> drzewny</w:t>
      </w:r>
      <w:r>
        <w:rPr>
          <w:rFonts w:ascii="Tahoma" w:hAnsi="Tahoma" w:cs="Tahoma"/>
          <w:sz w:val="24"/>
          <w:szCs w:val="24"/>
        </w:rPr>
        <w:t>,</w:t>
      </w:r>
    </w:p>
    <w:p w14:paraId="37F812C8" w14:textId="77777777" w:rsidR="00BF5347" w:rsidRDefault="00BF5347" w:rsidP="00BF5347">
      <w:pPr>
        <w:jc w:val="both"/>
        <w:rPr>
          <w:rFonts w:ascii="Tahoma" w:hAnsi="Tahoma" w:cs="Tahoma"/>
          <w:sz w:val="24"/>
          <w:szCs w:val="24"/>
        </w:rPr>
      </w:pPr>
      <w:r w:rsidRPr="008B4AAA">
        <w:rPr>
          <w:rFonts w:ascii="Tahoma" w:hAnsi="Tahoma" w:cs="Tahoma"/>
          <w:sz w:val="24"/>
          <w:szCs w:val="24"/>
        </w:rPr>
        <w:t>3)</w:t>
      </w:r>
      <w:r w:rsidRPr="008B4AAA">
        <w:rPr>
          <w:rFonts w:ascii="Tahoma" w:hAnsi="Tahoma" w:cs="Tahoma"/>
          <w:b/>
          <w:bCs/>
          <w:sz w:val="24"/>
          <w:szCs w:val="24"/>
        </w:rPr>
        <w:t xml:space="preserve"> kotły zgazowujące drewno</w:t>
      </w:r>
      <w:r>
        <w:rPr>
          <w:rFonts w:ascii="Tahoma" w:hAnsi="Tahoma" w:cs="Tahoma"/>
          <w:sz w:val="24"/>
          <w:szCs w:val="24"/>
        </w:rPr>
        <w:t xml:space="preserve">, </w:t>
      </w:r>
    </w:p>
    <w:p w14:paraId="42F5444B" w14:textId="77777777" w:rsidR="00BF5347" w:rsidRDefault="00BF5347" w:rsidP="00BF5347">
      <w:pPr>
        <w:jc w:val="both"/>
        <w:rPr>
          <w:rFonts w:ascii="Tahoma" w:hAnsi="Tahoma" w:cs="Tahoma"/>
          <w:sz w:val="24"/>
          <w:szCs w:val="24"/>
        </w:rPr>
      </w:pPr>
      <w:r w:rsidRPr="00DE315E">
        <w:rPr>
          <w:rFonts w:ascii="Tahoma" w:hAnsi="Tahoma" w:cs="Tahoma"/>
          <w:sz w:val="24"/>
          <w:szCs w:val="24"/>
        </w:rPr>
        <w:t>4</w:t>
      </w:r>
      <w:r w:rsidRPr="00DE315E">
        <w:rPr>
          <w:rFonts w:ascii="Tahoma" w:hAnsi="Tahoma" w:cs="Tahoma"/>
          <w:b/>
          <w:sz w:val="24"/>
          <w:szCs w:val="24"/>
        </w:rPr>
        <w:t xml:space="preserve">) kotły na </w:t>
      </w:r>
      <w:proofErr w:type="spellStart"/>
      <w:r w:rsidRPr="00DE315E">
        <w:rPr>
          <w:rFonts w:ascii="Tahoma" w:hAnsi="Tahoma" w:cs="Tahoma"/>
          <w:b/>
          <w:sz w:val="24"/>
          <w:szCs w:val="24"/>
        </w:rPr>
        <w:t>ekogroszek</w:t>
      </w:r>
      <w:proofErr w:type="spellEnd"/>
      <w:r w:rsidRPr="007D5DEE">
        <w:rPr>
          <w:rFonts w:ascii="Tahoma" w:hAnsi="Tahoma" w:cs="Tahoma"/>
          <w:sz w:val="24"/>
          <w:szCs w:val="24"/>
        </w:rPr>
        <w:t>.</w:t>
      </w:r>
    </w:p>
    <w:p w14:paraId="5649CF94" w14:textId="77777777" w:rsidR="00BF5347" w:rsidRDefault="00BF5347" w:rsidP="00BF534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2. Celem dofinansowania jest </w:t>
      </w:r>
      <w:r>
        <w:rPr>
          <w:rFonts w:ascii="Tahoma" w:hAnsi="Tahoma" w:cs="Tahoma"/>
          <w:sz w:val="24"/>
          <w:szCs w:val="24"/>
        </w:rPr>
        <w:t xml:space="preserve">wprowadzenie bardziej przyjaznych dla środowiska nośników energii </w:t>
      </w:r>
      <w:r w:rsidRPr="00232A30">
        <w:rPr>
          <w:rFonts w:ascii="Tahoma" w:hAnsi="Tahoma" w:cs="Tahoma"/>
          <w:sz w:val="24"/>
          <w:szCs w:val="24"/>
        </w:rPr>
        <w:t xml:space="preserve">na terenie Gminy </w:t>
      </w:r>
      <w:r>
        <w:rPr>
          <w:rFonts w:ascii="Tahoma" w:hAnsi="Tahoma" w:cs="Tahoma"/>
          <w:sz w:val="24"/>
          <w:szCs w:val="24"/>
        </w:rPr>
        <w:t>Nawojowa oraz ograniczenie emisji szkodliwych substancji do powietrza</w:t>
      </w:r>
      <w:r w:rsidRPr="00232A30">
        <w:rPr>
          <w:rFonts w:ascii="Tahoma" w:hAnsi="Tahoma" w:cs="Tahoma"/>
          <w:sz w:val="24"/>
          <w:szCs w:val="24"/>
        </w:rPr>
        <w:t xml:space="preserve">. </w:t>
      </w:r>
    </w:p>
    <w:p w14:paraId="68AD54E7" w14:textId="77777777" w:rsidR="00BF5347" w:rsidRPr="00B70A93" w:rsidRDefault="00BF5347" w:rsidP="00BF534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B70A93">
        <w:rPr>
          <w:rFonts w:ascii="Tahoma" w:hAnsi="Tahoma" w:cs="Tahoma"/>
          <w:sz w:val="24"/>
          <w:szCs w:val="24"/>
        </w:rPr>
        <w:t>3.  Regulamin nie przewiduje dofinansowania do kotłów w budynkach nie oddanych do użytkowania oraz w których prowadzona jest działalność gospodarcza.</w:t>
      </w:r>
    </w:p>
    <w:p w14:paraId="5C9F1096" w14:textId="77777777" w:rsidR="00BF5347" w:rsidRDefault="00BF5347" w:rsidP="00BF5347">
      <w:pPr>
        <w:pStyle w:val="NormalnyWeb"/>
        <w:spacing w:line="276" w:lineRule="auto"/>
        <w:jc w:val="both"/>
        <w:rPr>
          <w:rFonts w:ascii="Tahoma" w:hAnsi="Tahoma" w:cs="Tahoma"/>
        </w:rPr>
      </w:pPr>
      <w:r w:rsidRPr="00232A30">
        <w:rPr>
          <w:rFonts w:ascii="Tahoma" w:hAnsi="Tahoma" w:cs="Tahoma"/>
        </w:rPr>
        <w:t>§</w:t>
      </w:r>
      <w:r>
        <w:rPr>
          <w:rFonts w:ascii="Tahoma" w:hAnsi="Tahoma" w:cs="Tahoma"/>
        </w:rPr>
        <w:t> </w:t>
      </w:r>
      <w:r w:rsidRPr="00232A30">
        <w:rPr>
          <w:rFonts w:ascii="Tahoma" w:hAnsi="Tahoma" w:cs="Tahoma"/>
        </w:rPr>
        <w:t>2.</w:t>
      </w:r>
      <w:r>
        <w:rPr>
          <w:rFonts w:ascii="Tahoma" w:hAnsi="Tahoma" w:cs="Tahoma"/>
        </w:rPr>
        <w:t> </w:t>
      </w:r>
      <w:r w:rsidRPr="00232A30">
        <w:rPr>
          <w:rFonts w:ascii="Tahoma" w:hAnsi="Tahoma" w:cs="Tahoma"/>
        </w:rPr>
        <w:t>Ilekroć</w:t>
      </w:r>
      <w:r>
        <w:rPr>
          <w:rFonts w:ascii="Tahoma" w:hAnsi="Tahoma" w:cs="Tahoma"/>
        </w:rPr>
        <w:t> </w:t>
      </w:r>
      <w:r w:rsidRPr="00232A30">
        <w:rPr>
          <w:rFonts w:ascii="Tahoma" w:hAnsi="Tahoma" w:cs="Tahoma"/>
        </w:rPr>
        <w:t>w</w:t>
      </w:r>
      <w:r>
        <w:rPr>
          <w:rFonts w:ascii="Tahoma" w:hAnsi="Tahoma" w:cs="Tahoma"/>
        </w:rPr>
        <w:t> </w:t>
      </w:r>
      <w:r w:rsidRPr="00232A30">
        <w:rPr>
          <w:rFonts w:ascii="Tahoma" w:hAnsi="Tahoma" w:cs="Tahoma"/>
        </w:rPr>
        <w:t>niniejszym</w:t>
      </w:r>
      <w:r>
        <w:rPr>
          <w:rFonts w:ascii="Tahoma" w:hAnsi="Tahoma" w:cs="Tahoma"/>
        </w:rPr>
        <w:t> </w:t>
      </w:r>
      <w:r w:rsidRPr="00232A30">
        <w:rPr>
          <w:rFonts w:ascii="Tahoma" w:hAnsi="Tahoma" w:cs="Tahoma"/>
        </w:rPr>
        <w:t>Regulaminie</w:t>
      </w:r>
      <w:r>
        <w:rPr>
          <w:rFonts w:ascii="Tahoma" w:hAnsi="Tahoma" w:cs="Tahoma"/>
        </w:rPr>
        <w:t> </w:t>
      </w:r>
      <w:r w:rsidRPr="00232A30">
        <w:rPr>
          <w:rFonts w:ascii="Tahoma" w:hAnsi="Tahoma" w:cs="Tahoma"/>
        </w:rPr>
        <w:t>jest</w:t>
      </w:r>
      <w:r>
        <w:rPr>
          <w:rFonts w:ascii="Tahoma" w:hAnsi="Tahoma" w:cs="Tahoma"/>
        </w:rPr>
        <w:t> </w:t>
      </w:r>
      <w:r w:rsidRPr="00232A30">
        <w:rPr>
          <w:rFonts w:ascii="Tahoma" w:hAnsi="Tahoma" w:cs="Tahoma"/>
        </w:rPr>
        <w:t>mowa</w:t>
      </w:r>
      <w:r>
        <w:rPr>
          <w:rFonts w:ascii="Tahoma" w:hAnsi="Tahoma" w:cs="Tahoma"/>
        </w:rPr>
        <w:t> </w:t>
      </w:r>
      <w:r w:rsidRPr="00232A30">
        <w:rPr>
          <w:rFonts w:ascii="Tahoma" w:hAnsi="Tahoma" w:cs="Tahoma"/>
        </w:rPr>
        <w:t xml:space="preserve">o: </w:t>
      </w:r>
    </w:p>
    <w:p w14:paraId="5D4C2F32" w14:textId="77777777" w:rsidR="00BF5347" w:rsidRDefault="00BF5347" w:rsidP="00BF5347">
      <w:pPr>
        <w:pStyle w:val="NormalnyWeb"/>
        <w:spacing w:line="276" w:lineRule="auto"/>
        <w:jc w:val="both"/>
        <w:rPr>
          <w:rFonts w:ascii="Tahoma" w:hAnsi="Tahoma" w:cs="Tahoma"/>
        </w:rPr>
      </w:pPr>
      <w:r w:rsidRPr="00232A30">
        <w:rPr>
          <w:rFonts w:ascii="Tahoma" w:hAnsi="Tahoma" w:cs="Tahoma"/>
        </w:rPr>
        <w:t xml:space="preserve">1) </w:t>
      </w:r>
      <w:r w:rsidRPr="008B4AAA">
        <w:rPr>
          <w:rFonts w:ascii="Tahoma" w:hAnsi="Tahoma" w:cs="Tahoma"/>
          <w:b/>
          <w:bCs/>
        </w:rPr>
        <w:t>dotacji</w:t>
      </w:r>
      <w:r w:rsidRPr="00232A30">
        <w:rPr>
          <w:rFonts w:ascii="Tahoma" w:hAnsi="Tahoma" w:cs="Tahoma"/>
        </w:rPr>
        <w:t xml:space="preserve"> – rozumie się przez to dotację celową zgodną z definicją </w:t>
      </w:r>
      <w:r>
        <w:rPr>
          <w:rFonts w:ascii="Tahoma" w:hAnsi="Tahoma" w:cs="Tahoma"/>
        </w:rPr>
        <w:t xml:space="preserve">z </w:t>
      </w:r>
      <w:r w:rsidRPr="00232A30">
        <w:rPr>
          <w:rFonts w:ascii="Tahoma" w:hAnsi="Tahoma" w:cs="Tahoma"/>
        </w:rPr>
        <w:t>ustawy z dnia 27 sierpnia</w:t>
      </w:r>
      <w:r>
        <w:rPr>
          <w:rFonts w:ascii="Tahoma" w:hAnsi="Tahoma" w:cs="Tahoma"/>
        </w:rPr>
        <w:t> </w:t>
      </w:r>
      <w:r w:rsidRPr="00232A30">
        <w:rPr>
          <w:rFonts w:ascii="Tahoma" w:hAnsi="Tahoma" w:cs="Tahoma"/>
        </w:rPr>
        <w:t>2009</w:t>
      </w:r>
      <w:r>
        <w:rPr>
          <w:rFonts w:ascii="Tahoma" w:hAnsi="Tahoma" w:cs="Tahoma"/>
        </w:rPr>
        <w:t> </w:t>
      </w:r>
      <w:r w:rsidRPr="00232A30">
        <w:rPr>
          <w:rFonts w:ascii="Tahoma" w:hAnsi="Tahoma" w:cs="Tahoma"/>
        </w:rPr>
        <w:t>r.</w:t>
      </w:r>
      <w:r>
        <w:rPr>
          <w:rFonts w:ascii="Tahoma" w:hAnsi="Tahoma" w:cs="Tahoma"/>
        </w:rPr>
        <w:t> </w:t>
      </w:r>
      <w:r w:rsidRPr="00232A30">
        <w:rPr>
          <w:rFonts w:ascii="Tahoma" w:hAnsi="Tahoma" w:cs="Tahoma"/>
        </w:rPr>
        <w:t>o</w:t>
      </w:r>
      <w:r>
        <w:rPr>
          <w:rFonts w:ascii="Tahoma" w:hAnsi="Tahoma" w:cs="Tahoma"/>
        </w:rPr>
        <w:t> </w:t>
      </w:r>
      <w:r w:rsidRPr="00232A30">
        <w:rPr>
          <w:rFonts w:ascii="Tahoma" w:hAnsi="Tahoma" w:cs="Tahoma"/>
        </w:rPr>
        <w:t>finansach</w:t>
      </w:r>
      <w:r>
        <w:rPr>
          <w:rFonts w:ascii="Tahoma" w:hAnsi="Tahoma" w:cs="Tahoma"/>
        </w:rPr>
        <w:t> </w:t>
      </w:r>
      <w:r w:rsidRPr="00232A30">
        <w:rPr>
          <w:rFonts w:ascii="Tahoma" w:hAnsi="Tahoma" w:cs="Tahoma"/>
        </w:rPr>
        <w:t>publicznych</w:t>
      </w:r>
      <w:r>
        <w:rPr>
          <w:rFonts w:ascii="Tahoma" w:hAnsi="Tahoma" w:cs="Tahoma"/>
        </w:rPr>
        <w:t>,</w:t>
      </w:r>
    </w:p>
    <w:p w14:paraId="4EBB6FCC" w14:textId="77777777" w:rsidR="00BF5347" w:rsidRDefault="00BF5347" w:rsidP="00BF5347">
      <w:pPr>
        <w:pStyle w:val="NormalnyWeb"/>
        <w:spacing w:line="276" w:lineRule="auto"/>
        <w:jc w:val="both"/>
        <w:rPr>
          <w:rFonts w:ascii="Tahoma" w:hAnsi="Tahoma" w:cs="Tahoma"/>
        </w:rPr>
      </w:pPr>
      <w:r w:rsidRPr="00232A30">
        <w:rPr>
          <w:rFonts w:ascii="Tahoma" w:hAnsi="Tahoma" w:cs="Tahoma"/>
        </w:rPr>
        <w:t xml:space="preserve">2) </w:t>
      </w:r>
      <w:r w:rsidRPr="008B4AAA">
        <w:rPr>
          <w:rFonts w:ascii="Tahoma" w:hAnsi="Tahoma" w:cs="Tahoma"/>
          <w:b/>
          <w:bCs/>
        </w:rPr>
        <w:t>wnioskodawcy</w:t>
      </w:r>
      <w:r>
        <w:rPr>
          <w:rFonts w:ascii="Tahoma" w:hAnsi="Tahoma" w:cs="Tahoma"/>
          <w:b/>
          <w:bCs/>
        </w:rPr>
        <w:t xml:space="preserve"> </w:t>
      </w:r>
      <w:r w:rsidRPr="00232A30">
        <w:rPr>
          <w:rFonts w:ascii="Tahoma" w:hAnsi="Tahoma" w:cs="Tahoma"/>
        </w:rPr>
        <w:t>- rozumie się przez to osobę fizyczną</w:t>
      </w:r>
      <w:r>
        <w:rPr>
          <w:rFonts w:ascii="Tahoma" w:hAnsi="Tahoma" w:cs="Tahoma"/>
        </w:rPr>
        <w:t xml:space="preserve"> posiadającą tytuł prawny do budynku mieszkalnego zlokalizowanego na terenie Gminy, w którym realizowana będzie inwestycja,</w:t>
      </w:r>
    </w:p>
    <w:p w14:paraId="07BCCEC3" w14:textId="77777777" w:rsidR="00BF5347" w:rsidRDefault="00BF5347" w:rsidP="00BF5347">
      <w:pPr>
        <w:pStyle w:val="NormalnyWeb"/>
        <w:spacing w:line="276" w:lineRule="auto"/>
        <w:jc w:val="both"/>
        <w:rPr>
          <w:rFonts w:ascii="Tahoma" w:hAnsi="Tahoma" w:cs="Tahoma"/>
        </w:rPr>
      </w:pPr>
      <w:r w:rsidRPr="00232A30">
        <w:rPr>
          <w:rFonts w:ascii="Tahoma" w:hAnsi="Tahoma" w:cs="Tahoma"/>
        </w:rPr>
        <w:t xml:space="preserve"> 3) </w:t>
      </w:r>
      <w:r>
        <w:rPr>
          <w:rFonts w:ascii="Tahoma" w:hAnsi="Tahoma" w:cs="Tahoma"/>
          <w:b/>
          <w:bCs/>
        </w:rPr>
        <w:t>nieruchomość</w:t>
      </w:r>
      <w:r w:rsidRPr="00232A30">
        <w:rPr>
          <w:rFonts w:ascii="Tahoma" w:hAnsi="Tahoma" w:cs="Tahoma"/>
        </w:rPr>
        <w:t xml:space="preserve"> - rozumie się przez to budynek</w:t>
      </w:r>
      <w:r>
        <w:rPr>
          <w:rFonts w:ascii="Tahoma" w:hAnsi="Tahoma" w:cs="Tahoma"/>
        </w:rPr>
        <w:t xml:space="preserve"> mieszkalny</w:t>
      </w:r>
      <w:r w:rsidRPr="00232A30">
        <w:rPr>
          <w:rFonts w:ascii="Tahoma" w:hAnsi="Tahoma" w:cs="Tahoma"/>
        </w:rPr>
        <w:t xml:space="preserve"> wolno stojący lub jego część w zabudowie bliźniaczej, stanowiący konstrukcyjnie samodzielną całość, spełniający</w:t>
      </w:r>
      <w:r>
        <w:rPr>
          <w:rFonts w:ascii="Tahoma" w:hAnsi="Tahoma" w:cs="Tahoma"/>
        </w:rPr>
        <w:t> </w:t>
      </w:r>
      <w:r w:rsidRPr="00232A30">
        <w:rPr>
          <w:rFonts w:ascii="Tahoma" w:hAnsi="Tahoma" w:cs="Tahoma"/>
        </w:rPr>
        <w:t>funkcję</w:t>
      </w:r>
      <w:r>
        <w:rPr>
          <w:rFonts w:ascii="Tahoma" w:hAnsi="Tahoma" w:cs="Tahoma"/>
        </w:rPr>
        <w:t> </w:t>
      </w:r>
      <w:r w:rsidRPr="00232A30">
        <w:rPr>
          <w:rFonts w:ascii="Tahoma" w:hAnsi="Tahoma" w:cs="Tahoma"/>
        </w:rPr>
        <w:t>mieszkalną.</w:t>
      </w:r>
      <w:r>
        <w:rPr>
          <w:rFonts w:ascii="Tahoma" w:hAnsi="Tahoma" w:cs="Tahoma"/>
        </w:rPr>
        <w:t xml:space="preserve"> W przypadku wyodrębnionych lokali mieszkalnych będących bądź nie stanowiących zabudowy bliźniaczej warunkiem uzyskania dotacji jest notarialne wyodrębnienie lokalu oraz posiadanie niezależnej instalacji grzewczej,</w:t>
      </w:r>
    </w:p>
    <w:p w14:paraId="7154C6A9" w14:textId="77777777" w:rsidR="00BF5347" w:rsidRDefault="00BF5347" w:rsidP="00BF5347">
      <w:pPr>
        <w:pStyle w:val="NormalnyWeb"/>
        <w:spacing w:line="276" w:lineRule="auto"/>
        <w:jc w:val="both"/>
      </w:pPr>
      <w:r>
        <w:rPr>
          <w:rFonts w:ascii="Tahoma" w:hAnsi="Tahoma" w:cs="Tahoma"/>
        </w:rPr>
        <w:lastRenderedPageBreak/>
        <w:br/>
        <w:t xml:space="preserve">4) </w:t>
      </w:r>
      <w:r w:rsidRPr="008B4AAA">
        <w:rPr>
          <w:rFonts w:ascii="Tahoma" w:hAnsi="Tahoma" w:cs="Tahoma"/>
          <w:b/>
          <w:bCs/>
        </w:rPr>
        <w:t>ekologiczn</w:t>
      </w:r>
      <w:r>
        <w:rPr>
          <w:rFonts w:ascii="Tahoma" w:hAnsi="Tahoma" w:cs="Tahoma"/>
          <w:b/>
          <w:bCs/>
        </w:rPr>
        <w:t>e urządzenie grzewcze</w:t>
      </w:r>
      <w:r>
        <w:rPr>
          <w:rFonts w:ascii="Tahoma" w:hAnsi="Tahoma" w:cs="Tahoma"/>
        </w:rPr>
        <w:t xml:space="preserve"> – rozumie się przez to kocioł gazowy lub kocioł na paliwo stałe, który spełnia normy emisyjne klasy piątej oraz dyrektywę </w:t>
      </w:r>
      <w:proofErr w:type="spellStart"/>
      <w:r>
        <w:rPr>
          <w:rFonts w:ascii="Tahoma" w:hAnsi="Tahoma" w:cs="Tahoma"/>
        </w:rPr>
        <w:t>ecodesign</w:t>
      </w:r>
      <w:proofErr w:type="spellEnd"/>
      <w:r>
        <w:rPr>
          <w:rFonts w:ascii="Tahoma" w:hAnsi="Tahoma" w:cs="Tahoma"/>
        </w:rPr>
        <w:t xml:space="preserve"> oraz wyposażony jest w automatyczny system podawania paliwa. Paliwo może być podawane w sposób manualny wyłącznie w kotłach zgazowujących drewno. Dodatkowo kocioł na paliwo stałe musi być pozbawiony możliwości zastosowania rusztu awaryjnego,</w:t>
      </w:r>
      <w:r>
        <w:tab/>
      </w:r>
      <w:r>
        <w:tab/>
      </w:r>
    </w:p>
    <w:p w14:paraId="5C562798" w14:textId="77777777" w:rsidR="00BF5347" w:rsidRDefault="00BF5347" w:rsidP="00BF5347">
      <w:pPr>
        <w:pStyle w:val="NormalnyWeb"/>
        <w:spacing w:line="276" w:lineRule="auto"/>
        <w:jc w:val="both"/>
        <w:rPr>
          <w:rFonts w:ascii="Tahoma" w:hAnsi="Tahoma" w:cs="Tahoma"/>
        </w:rPr>
      </w:pPr>
      <w:r w:rsidRPr="00926AF4">
        <w:rPr>
          <w:rFonts w:ascii="Tahoma" w:hAnsi="Tahoma" w:cs="Tahoma"/>
        </w:rPr>
        <w:t xml:space="preserve">5) </w:t>
      </w:r>
      <w:r w:rsidRPr="008B4AAA">
        <w:rPr>
          <w:rFonts w:ascii="Tahoma" w:hAnsi="Tahoma" w:cs="Tahoma"/>
          <w:b/>
          <w:bCs/>
        </w:rPr>
        <w:t>wysokoemisyjne urządzenie grzewcze</w:t>
      </w:r>
      <w:r>
        <w:rPr>
          <w:rFonts w:ascii="Tahoma" w:hAnsi="Tahoma" w:cs="Tahoma"/>
          <w:b/>
          <w:bCs/>
        </w:rPr>
        <w:t xml:space="preserve"> </w:t>
      </w:r>
      <w:r w:rsidRPr="00926AF4">
        <w:rPr>
          <w:rFonts w:ascii="Tahoma" w:hAnsi="Tahoma" w:cs="Tahoma"/>
        </w:rPr>
        <w:t xml:space="preserve">– rozumie się przez to niskowydajny </w:t>
      </w:r>
      <w:r>
        <w:rPr>
          <w:rFonts w:ascii="Tahoma" w:hAnsi="Tahoma" w:cs="Tahoma"/>
        </w:rPr>
        <w:br/>
      </w:r>
      <w:r w:rsidRPr="00926AF4">
        <w:rPr>
          <w:rFonts w:ascii="Tahoma" w:hAnsi="Tahoma" w:cs="Tahoma"/>
        </w:rPr>
        <w:t xml:space="preserve">i </w:t>
      </w:r>
      <w:proofErr w:type="spellStart"/>
      <w:r w:rsidRPr="00926AF4">
        <w:rPr>
          <w:rFonts w:ascii="Tahoma" w:hAnsi="Tahoma" w:cs="Tahoma"/>
        </w:rPr>
        <w:t>nieekologiczny</w:t>
      </w:r>
      <w:proofErr w:type="spellEnd"/>
      <w:r w:rsidRPr="00926AF4">
        <w:rPr>
          <w:rFonts w:ascii="Tahoma" w:hAnsi="Tahoma" w:cs="Tahoma"/>
        </w:rPr>
        <w:t xml:space="preserve"> kocioł central</w:t>
      </w:r>
      <w:r>
        <w:rPr>
          <w:rFonts w:ascii="Tahoma" w:hAnsi="Tahoma" w:cs="Tahoma"/>
        </w:rPr>
        <w:t>nego ogrzewania na paliwo stałe,</w:t>
      </w:r>
    </w:p>
    <w:p w14:paraId="7039E921" w14:textId="77777777" w:rsidR="00BF5347" w:rsidRDefault="00BF5347" w:rsidP="00BF5347">
      <w:pPr>
        <w:pStyle w:val="NormalnyWeb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Pr="00926AF4">
        <w:rPr>
          <w:rFonts w:ascii="Tahoma" w:hAnsi="Tahoma" w:cs="Tahoma"/>
        </w:rPr>
        <w:t xml:space="preserve">) </w:t>
      </w:r>
      <w:r w:rsidRPr="009B66D1">
        <w:rPr>
          <w:rFonts w:ascii="Tahoma" w:hAnsi="Tahoma" w:cs="Tahoma"/>
          <w:b/>
          <w:bCs/>
        </w:rPr>
        <w:t>regulaminie</w:t>
      </w:r>
      <w:r>
        <w:rPr>
          <w:rFonts w:ascii="Tahoma" w:hAnsi="Tahoma" w:cs="Tahoma"/>
        </w:rPr>
        <w:t xml:space="preserve"> – należy przez to rozumieć niniejszy regulamin udzielania dotacji.</w:t>
      </w:r>
    </w:p>
    <w:p w14:paraId="78B17AF1" w14:textId="77777777" w:rsidR="00BF5347" w:rsidRDefault="00BF5347" w:rsidP="00BF534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§ 3. </w:t>
      </w:r>
    </w:p>
    <w:p w14:paraId="4BC65561" w14:textId="77777777" w:rsidR="00BF5347" w:rsidRDefault="00BF5347" w:rsidP="00BF534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>1.</w:t>
      </w:r>
      <w:r>
        <w:rPr>
          <w:rFonts w:ascii="Tahoma" w:hAnsi="Tahoma" w:cs="Tahoma"/>
          <w:sz w:val="24"/>
          <w:szCs w:val="24"/>
        </w:rPr>
        <w:t xml:space="preserve"> Uprawnionym do otrzymania dotacji o jakiej mowa w </w:t>
      </w:r>
      <w:r w:rsidRPr="00232A30">
        <w:rPr>
          <w:rFonts w:ascii="Tahoma" w:hAnsi="Tahoma" w:cs="Tahoma"/>
          <w:sz w:val="24"/>
          <w:szCs w:val="24"/>
        </w:rPr>
        <w:t>§ 1.</w:t>
      </w:r>
      <w:r>
        <w:rPr>
          <w:rFonts w:ascii="Tahoma" w:hAnsi="Tahoma" w:cs="Tahoma"/>
          <w:sz w:val="24"/>
          <w:szCs w:val="24"/>
        </w:rPr>
        <w:t xml:space="preserve"> ust</w:t>
      </w:r>
      <w:r w:rsidRPr="00232A30">
        <w:rPr>
          <w:rFonts w:ascii="Tahoma" w:hAnsi="Tahoma" w:cs="Tahoma"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</w:rPr>
        <w:t xml:space="preserve"> jest wyłącznie wnioskodawca, który:</w:t>
      </w:r>
    </w:p>
    <w:p w14:paraId="12C63E63" w14:textId="77777777" w:rsidR="00BF5347" w:rsidRDefault="00BF5347" w:rsidP="00BF534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stale zamieszkuje i jest zameldowany na terenie Gminy Nawojowa,</w:t>
      </w:r>
    </w:p>
    <w:p w14:paraId="5A540EC4" w14:textId="77777777" w:rsidR="00BF5347" w:rsidRDefault="00BF5347" w:rsidP="00BF534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posiada tytuł prawny do nieruchomości, na której będzie zainstalowane urządzenie będące przedmiotem dotacji, a w przypadku umowy najmu, dzierżawy bądź użyczenia posiada zgodę właściciela/i na przeprowadzenie inwestycji, </w:t>
      </w:r>
    </w:p>
    <w:p w14:paraId="65C754E2" w14:textId="77777777" w:rsidR="00BF5347" w:rsidRDefault="00BF5347" w:rsidP="00BF534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zamontuje ekologiczne urządzenie grzewcze na nieruchomości,</w:t>
      </w:r>
    </w:p>
    <w:p w14:paraId="2B106095" w14:textId="77777777" w:rsidR="00BF5347" w:rsidRPr="00554341" w:rsidRDefault="00BF5347" w:rsidP="00BF534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realizując inwestycję zastosuje urządzenia fabrycznie nowe i zamontowane po raz pierwszy, które</w:t>
      </w:r>
      <w:r w:rsidRPr="006E27C7">
        <w:rPr>
          <w:rFonts w:ascii="Tahoma" w:hAnsi="Tahoma" w:cs="Tahoma"/>
          <w:sz w:val="24"/>
          <w:szCs w:val="24"/>
        </w:rPr>
        <w:t xml:space="preserve"> posiadają ważn</w:t>
      </w:r>
      <w:r>
        <w:rPr>
          <w:rFonts w:ascii="Tahoma" w:hAnsi="Tahoma" w:cs="Tahoma"/>
          <w:sz w:val="24"/>
          <w:szCs w:val="24"/>
        </w:rPr>
        <w:t>e</w:t>
      </w:r>
      <w:r w:rsidRPr="006E27C7">
        <w:rPr>
          <w:rFonts w:ascii="Tahoma" w:hAnsi="Tahoma" w:cs="Tahoma"/>
          <w:sz w:val="24"/>
          <w:szCs w:val="24"/>
        </w:rPr>
        <w:t xml:space="preserve"> certyfikat</w:t>
      </w:r>
      <w:r>
        <w:rPr>
          <w:rFonts w:ascii="Tahoma" w:hAnsi="Tahoma" w:cs="Tahoma"/>
          <w:sz w:val="24"/>
          <w:szCs w:val="24"/>
        </w:rPr>
        <w:t>y</w:t>
      </w:r>
      <w:r w:rsidRPr="006E27C7">
        <w:rPr>
          <w:rFonts w:ascii="Tahoma" w:hAnsi="Tahoma" w:cs="Tahoma"/>
          <w:sz w:val="24"/>
          <w:szCs w:val="24"/>
        </w:rPr>
        <w:t>, wydan</w:t>
      </w:r>
      <w:r>
        <w:rPr>
          <w:rFonts w:ascii="Tahoma" w:hAnsi="Tahoma" w:cs="Tahoma"/>
          <w:sz w:val="24"/>
          <w:szCs w:val="24"/>
        </w:rPr>
        <w:t>e</w:t>
      </w:r>
      <w:r w:rsidRPr="006E27C7">
        <w:rPr>
          <w:rFonts w:ascii="Tahoma" w:hAnsi="Tahoma" w:cs="Tahoma"/>
          <w:sz w:val="24"/>
          <w:szCs w:val="24"/>
        </w:rPr>
        <w:t xml:space="preserve"> przez uprawnion</w:t>
      </w:r>
      <w:r>
        <w:rPr>
          <w:rFonts w:ascii="Tahoma" w:hAnsi="Tahoma" w:cs="Tahoma"/>
          <w:sz w:val="24"/>
          <w:szCs w:val="24"/>
        </w:rPr>
        <w:t>e</w:t>
      </w:r>
      <w:r w:rsidRPr="006E27C7">
        <w:rPr>
          <w:rFonts w:ascii="Tahoma" w:hAnsi="Tahoma" w:cs="Tahoma"/>
          <w:sz w:val="24"/>
          <w:szCs w:val="24"/>
        </w:rPr>
        <w:t xml:space="preserve"> jednostk</w:t>
      </w:r>
      <w:r>
        <w:rPr>
          <w:rFonts w:ascii="Tahoma" w:hAnsi="Tahoma" w:cs="Tahoma"/>
          <w:sz w:val="24"/>
          <w:szCs w:val="24"/>
        </w:rPr>
        <w:t>i</w:t>
      </w:r>
      <w:r w:rsidRPr="006E27C7">
        <w:rPr>
          <w:rFonts w:ascii="Tahoma" w:hAnsi="Tahoma" w:cs="Tahoma"/>
          <w:sz w:val="24"/>
          <w:szCs w:val="24"/>
        </w:rPr>
        <w:t xml:space="preserve"> certyfikując</w:t>
      </w:r>
      <w:r>
        <w:rPr>
          <w:rFonts w:ascii="Tahoma" w:hAnsi="Tahoma" w:cs="Tahoma"/>
          <w:sz w:val="24"/>
          <w:szCs w:val="24"/>
        </w:rPr>
        <w:t>e,</w:t>
      </w:r>
    </w:p>
    <w:p w14:paraId="2E55FEFC" w14:textId="77777777" w:rsidR="00BF5347" w:rsidRDefault="00BF5347" w:rsidP="00BF534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</w:t>
      </w:r>
      <w:r w:rsidRPr="00F9325F">
        <w:rPr>
          <w:rFonts w:ascii="Tahoma" w:hAnsi="Tahoma" w:cs="Tahoma"/>
          <w:sz w:val="24"/>
          <w:szCs w:val="24"/>
        </w:rPr>
        <w:t xml:space="preserve">łoży w terminie wniosek o przyznanie dofinansowania </w:t>
      </w:r>
      <w:r>
        <w:rPr>
          <w:rFonts w:ascii="Tahoma" w:hAnsi="Tahoma" w:cs="Tahoma"/>
          <w:sz w:val="24"/>
          <w:szCs w:val="24"/>
        </w:rPr>
        <w:t>zgodny z</w:t>
      </w:r>
      <w:r w:rsidRPr="00F9325F">
        <w:rPr>
          <w:rFonts w:ascii="Tahoma" w:hAnsi="Tahoma" w:cs="Tahoma"/>
          <w:sz w:val="24"/>
          <w:szCs w:val="24"/>
        </w:rPr>
        <w:t xml:space="preserve"> zał.</w:t>
      </w:r>
      <w:r>
        <w:rPr>
          <w:rFonts w:ascii="Tahoma" w:hAnsi="Tahoma" w:cs="Tahoma"/>
          <w:sz w:val="24"/>
          <w:szCs w:val="24"/>
        </w:rPr>
        <w:t xml:space="preserve"> nr 1 do Regulaminu, podpisze umowę z Gminą Nawojowa oraz w zadeklarowanym terminie po przeprowadzeniu inwestycji dostarczy wniosek o wypłatę dotacji zgodny z załącznikiem nr 2 do Regulaminu. </w:t>
      </w:r>
    </w:p>
    <w:p w14:paraId="3423CEA2" w14:textId="77777777" w:rsidR="00BF5347" w:rsidRDefault="00BF5347" w:rsidP="00BF5347">
      <w:pPr>
        <w:spacing w:line="276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</w:t>
      </w:r>
      <w:r w:rsidRPr="00D556EB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W odniesieniu do jednej nieruchomości może być złożony tylko jeden wniosek o udzielenie dotacji.</w:t>
      </w:r>
    </w:p>
    <w:p w14:paraId="5CBAE275" w14:textId="77777777" w:rsidR="00BF5347" w:rsidRPr="00DE315E" w:rsidRDefault="00BF5347" w:rsidP="00BF5347">
      <w:pPr>
        <w:spacing w:line="276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</w:t>
      </w:r>
      <w:r w:rsidRPr="00D556EB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Dotacja nie przysługuje na zakup przenośnych urządzeń grzewczych. Dotowane urządzenia grzewcze muszą być trwale związane z nieruchomością, w której zostały </w:t>
      </w:r>
      <w:r w:rsidRPr="00DE315E">
        <w:rPr>
          <w:rFonts w:ascii="Tahoma" w:hAnsi="Tahoma" w:cs="Tahoma"/>
          <w:sz w:val="24"/>
          <w:szCs w:val="24"/>
        </w:rPr>
        <w:t xml:space="preserve">zainstalowane. </w:t>
      </w:r>
    </w:p>
    <w:p w14:paraId="088E98E5" w14:textId="77777777" w:rsidR="00BF5347" w:rsidRPr="00232A30" w:rsidRDefault="00BF5347" w:rsidP="00BF5347">
      <w:pPr>
        <w:spacing w:line="276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DE315E">
        <w:rPr>
          <w:rFonts w:ascii="Tahoma" w:hAnsi="Tahoma" w:cs="Tahoma"/>
          <w:sz w:val="24"/>
          <w:szCs w:val="24"/>
        </w:rPr>
        <w:t>4.Warunkiem niezbędnym uzyskania dofinansowania jest likwidacja innych głównych urządzeń grzewczych za wyjątkiem źródeł doraźnych. Za źródło doraźne uważa się m.in. kominek, piec kaflowy, kozę, które nie posiadają systemu rozprowadzenia ciepła i nie</w:t>
      </w:r>
      <w:r>
        <w:rPr>
          <w:rFonts w:ascii="Tahoma" w:hAnsi="Tahoma" w:cs="Tahoma"/>
          <w:sz w:val="24"/>
          <w:szCs w:val="24"/>
        </w:rPr>
        <w:t xml:space="preserve"> są</w:t>
      </w:r>
      <w:r w:rsidRPr="00DE315E">
        <w:rPr>
          <w:rFonts w:ascii="Tahoma" w:hAnsi="Tahoma" w:cs="Tahoma"/>
          <w:sz w:val="24"/>
          <w:szCs w:val="24"/>
        </w:rPr>
        <w:t xml:space="preserve"> wyposażo</w:t>
      </w:r>
      <w:r>
        <w:rPr>
          <w:rFonts w:ascii="Tahoma" w:hAnsi="Tahoma" w:cs="Tahoma"/>
          <w:sz w:val="24"/>
          <w:szCs w:val="24"/>
        </w:rPr>
        <w:t xml:space="preserve">ne </w:t>
      </w:r>
      <w:r w:rsidRPr="00DE315E">
        <w:rPr>
          <w:rFonts w:ascii="Tahoma" w:hAnsi="Tahoma" w:cs="Tahoma"/>
          <w:sz w:val="24"/>
          <w:szCs w:val="24"/>
        </w:rPr>
        <w:t>w płaszcz wodny.</w:t>
      </w:r>
    </w:p>
    <w:p w14:paraId="618C3C5E" w14:textId="77777777" w:rsidR="00BF5347" w:rsidRDefault="00BF5347" w:rsidP="00BF5347">
      <w:pPr>
        <w:jc w:val="both"/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§ </w:t>
      </w:r>
      <w:r>
        <w:rPr>
          <w:rFonts w:ascii="Tahoma" w:hAnsi="Tahoma" w:cs="Tahoma"/>
          <w:sz w:val="24"/>
          <w:szCs w:val="24"/>
        </w:rPr>
        <w:t>4</w:t>
      </w:r>
      <w:r w:rsidRPr="00232A30">
        <w:rPr>
          <w:rFonts w:ascii="Tahoma" w:hAnsi="Tahoma" w:cs="Tahoma"/>
          <w:sz w:val="24"/>
          <w:szCs w:val="24"/>
        </w:rPr>
        <w:t>.</w:t>
      </w:r>
    </w:p>
    <w:p w14:paraId="5BF4BE4F" w14:textId="77777777" w:rsidR="00BF5347" w:rsidRDefault="00BF5347" w:rsidP="00BF5347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 w:rsidRPr="007A7655">
        <w:rPr>
          <w:rFonts w:ascii="Tahoma" w:hAnsi="Tahoma" w:cs="Tahoma"/>
          <w:sz w:val="24"/>
          <w:szCs w:val="24"/>
        </w:rPr>
        <w:lastRenderedPageBreak/>
        <w:t xml:space="preserve">Wysokość dotacji dla Wnioskodawcy na realizację inwestycji, o których mowa w § 1 ust. 1 wynosi 4000 zł brutto do zakupu i montażu urządzenia grzewczego wraz z niezbędną armaturą i osprzętem. </w:t>
      </w:r>
    </w:p>
    <w:p w14:paraId="5735C692" w14:textId="77777777" w:rsidR="00BF5347" w:rsidRDefault="00BF5347" w:rsidP="00BF5347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 w:rsidRPr="007A7655">
        <w:rPr>
          <w:rFonts w:ascii="Tahoma" w:hAnsi="Tahoma" w:cs="Tahoma"/>
          <w:sz w:val="24"/>
          <w:szCs w:val="24"/>
        </w:rPr>
        <w:t>Wysokość dotacji będzie wyliczana na podstawie realnie poniesionych kosztów potwierdzonych dowodami zakupów jednak nie więcej niż zostało to wskazane w ust. 1</w:t>
      </w:r>
      <w:r>
        <w:rPr>
          <w:rFonts w:ascii="Tahoma" w:hAnsi="Tahoma" w:cs="Tahoma"/>
          <w:sz w:val="24"/>
          <w:szCs w:val="24"/>
        </w:rPr>
        <w:t>.</w:t>
      </w:r>
    </w:p>
    <w:p w14:paraId="450FC221" w14:textId="77777777" w:rsidR="00BF5347" w:rsidRPr="007A7655" w:rsidRDefault="00BF5347" w:rsidP="00BF5347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4"/>
          <w:szCs w:val="24"/>
        </w:rPr>
      </w:pPr>
      <w:r w:rsidRPr="007A7655">
        <w:rPr>
          <w:rFonts w:ascii="Tahoma" w:hAnsi="Tahoma" w:cs="Tahoma"/>
          <w:sz w:val="24"/>
          <w:szCs w:val="24"/>
        </w:rPr>
        <w:t xml:space="preserve">Dofinansowaniu podlegają ekologiczne źródła ciepła zakupione i zamontowane po  zawarciu umowy o udzielenie dotacji z Gminą </w:t>
      </w:r>
      <w:r>
        <w:rPr>
          <w:rFonts w:ascii="Tahoma" w:hAnsi="Tahoma" w:cs="Tahoma"/>
          <w:sz w:val="24"/>
          <w:szCs w:val="24"/>
        </w:rPr>
        <w:t>Nawojowa.</w:t>
      </w:r>
    </w:p>
    <w:p w14:paraId="089745D5" w14:textId="77777777" w:rsidR="00BF5347" w:rsidRPr="00232A30" w:rsidRDefault="00BF5347" w:rsidP="00BF5347">
      <w:pPr>
        <w:suppressAutoHyphens/>
        <w:spacing w:line="100" w:lineRule="atLeast"/>
        <w:jc w:val="center"/>
        <w:rPr>
          <w:rFonts w:ascii="Tahoma" w:hAnsi="Tahoma" w:cs="Tahoma"/>
          <w:b/>
          <w:sz w:val="24"/>
          <w:szCs w:val="24"/>
          <w:lang w:eastAsia="ar-SA"/>
        </w:rPr>
      </w:pPr>
    </w:p>
    <w:p w14:paraId="2E5EA7B0" w14:textId="77777777" w:rsidR="00BF5347" w:rsidRPr="00232A30" w:rsidRDefault="00BF5347" w:rsidP="00BF5347">
      <w:pPr>
        <w:suppressAutoHyphens/>
        <w:spacing w:line="100" w:lineRule="atLeast"/>
        <w:jc w:val="center"/>
        <w:rPr>
          <w:rFonts w:ascii="Tahoma" w:hAnsi="Tahoma" w:cs="Tahoma"/>
          <w:b/>
          <w:sz w:val="24"/>
          <w:szCs w:val="24"/>
          <w:lang w:eastAsia="ar-SA"/>
        </w:rPr>
      </w:pPr>
      <w:r w:rsidRPr="00232A30">
        <w:rPr>
          <w:rFonts w:ascii="Tahoma" w:hAnsi="Tahoma" w:cs="Tahoma"/>
          <w:b/>
          <w:sz w:val="24"/>
          <w:szCs w:val="24"/>
          <w:lang w:eastAsia="ar-SA"/>
        </w:rPr>
        <w:t>Rozdział II                                                                                                                                                                                  Tryb postępowania w sprawie u</w:t>
      </w:r>
      <w:r>
        <w:rPr>
          <w:rFonts w:ascii="Tahoma" w:hAnsi="Tahoma" w:cs="Tahoma"/>
          <w:b/>
          <w:sz w:val="24"/>
          <w:szCs w:val="24"/>
          <w:lang w:eastAsia="ar-SA"/>
        </w:rPr>
        <w:t>dziela</w:t>
      </w:r>
      <w:r w:rsidRPr="00232A30">
        <w:rPr>
          <w:rFonts w:ascii="Tahoma" w:hAnsi="Tahoma" w:cs="Tahoma"/>
          <w:b/>
          <w:sz w:val="24"/>
          <w:szCs w:val="24"/>
          <w:lang w:eastAsia="ar-SA"/>
        </w:rPr>
        <w:t>nia dotacji celowej</w:t>
      </w:r>
    </w:p>
    <w:p w14:paraId="0053E455" w14:textId="77777777" w:rsidR="00BF5347" w:rsidRPr="00232A30" w:rsidRDefault="00BF5347" w:rsidP="00BF5347">
      <w:p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hAnsi="Tahoma" w:cs="Tahoma"/>
          <w:sz w:val="24"/>
          <w:szCs w:val="24"/>
        </w:rPr>
        <w:t>§</w:t>
      </w:r>
      <w:r>
        <w:rPr>
          <w:rFonts w:ascii="Tahoma" w:hAnsi="Tahoma" w:cs="Tahoma"/>
          <w:sz w:val="24"/>
          <w:szCs w:val="24"/>
        </w:rPr>
        <w:t> 5</w:t>
      </w:r>
      <w:r w:rsidRPr="00232A30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 </w:t>
      </w:r>
      <w:r>
        <w:rPr>
          <w:rFonts w:ascii="Tahoma" w:eastAsia="SimSun" w:hAnsi="Tahoma" w:cs="Tahoma"/>
          <w:sz w:val="24"/>
          <w:szCs w:val="24"/>
          <w:lang w:eastAsia="ar-SA"/>
        </w:rPr>
        <w:t>O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>głoszenie</w:t>
      </w:r>
      <w:r>
        <w:rPr>
          <w:rFonts w:ascii="Tahoma" w:eastAsia="SimSun" w:hAnsi="Tahoma" w:cs="Tahoma"/>
          <w:sz w:val="24"/>
          <w:szCs w:val="24"/>
          <w:lang w:eastAsia="ar-SA"/>
        </w:rPr>
        <w:t> 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>o</w:t>
      </w:r>
      <w:r>
        <w:rPr>
          <w:rFonts w:ascii="Tahoma" w:eastAsia="SimSun" w:hAnsi="Tahoma" w:cs="Tahoma"/>
          <w:sz w:val="24"/>
          <w:szCs w:val="24"/>
          <w:lang w:eastAsia="ar-SA"/>
        </w:rPr>
        <w:t> 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>terminach</w:t>
      </w:r>
      <w:r>
        <w:rPr>
          <w:rFonts w:ascii="Tahoma" w:eastAsia="SimSun" w:hAnsi="Tahoma" w:cs="Tahoma"/>
          <w:sz w:val="24"/>
          <w:szCs w:val="24"/>
          <w:lang w:eastAsia="ar-SA"/>
        </w:rPr>
        <w:t> 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rozpoczęcia i zakończenia naboru wniosków o udzielenie dotacji 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zostanie umieszczone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na stronie internetowej </w:t>
      </w:r>
      <w:bookmarkStart w:id="0" w:name="_Hlk494877077"/>
      <w:r w:rsidRPr="00232A30">
        <w:rPr>
          <w:rFonts w:ascii="Tahoma" w:eastAsia="SimSun" w:hAnsi="Tahoma" w:cs="Tahoma"/>
          <w:sz w:val="24"/>
          <w:szCs w:val="24"/>
          <w:lang w:eastAsia="ar-SA"/>
        </w:rPr>
        <w:t>oraz w sposób zwyczajowo przyjęty.</w:t>
      </w:r>
    </w:p>
    <w:bookmarkEnd w:id="0"/>
    <w:p w14:paraId="2D6B38BE" w14:textId="77777777" w:rsidR="00BF5347" w:rsidRPr="00232A30" w:rsidRDefault="00BF5347" w:rsidP="00BF5347">
      <w:p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hAnsi="Tahoma" w:cs="Tahoma"/>
          <w:sz w:val="24"/>
          <w:szCs w:val="24"/>
        </w:rPr>
        <w:t xml:space="preserve">§ </w:t>
      </w:r>
      <w:r>
        <w:rPr>
          <w:rFonts w:ascii="Tahoma" w:hAnsi="Tahoma" w:cs="Tahoma"/>
          <w:sz w:val="24"/>
          <w:szCs w:val="24"/>
        </w:rPr>
        <w:t>6</w:t>
      </w:r>
      <w:r w:rsidRPr="00232A30">
        <w:rPr>
          <w:rFonts w:ascii="Tahoma" w:hAnsi="Tahoma" w:cs="Tahoma"/>
          <w:sz w:val="24"/>
          <w:szCs w:val="24"/>
        </w:rPr>
        <w:t xml:space="preserve">.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Warunkiem ubiegania się o udzielenie dotacji jest złożenie w Urzędzie Gminy </w:t>
      </w:r>
      <w:r>
        <w:rPr>
          <w:rFonts w:ascii="Tahoma" w:eastAsia="SimSun" w:hAnsi="Tahoma" w:cs="Tahoma"/>
          <w:sz w:val="24"/>
          <w:szCs w:val="24"/>
          <w:lang w:eastAsia="ar-SA"/>
        </w:rPr>
        <w:t>Nawojowa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następujących dokumentów:</w:t>
      </w:r>
    </w:p>
    <w:p w14:paraId="056C9CC8" w14:textId="77777777" w:rsidR="00BF5347" w:rsidRPr="00232A30" w:rsidRDefault="00BF5347" w:rsidP="00BF5347">
      <w:pPr>
        <w:numPr>
          <w:ilvl w:val="0"/>
          <w:numId w:val="1"/>
        </w:numPr>
        <w:suppressAutoHyphens/>
        <w:spacing w:line="276" w:lineRule="auto"/>
        <w:ind w:left="714" w:hanging="357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eastAsia="SimSun" w:hAnsi="Tahoma" w:cs="Tahoma"/>
          <w:sz w:val="24"/>
          <w:szCs w:val="24"/>
          <w:lang w:eastAsia="ar-SA"/>
        </w:rPr>
        <w:t>kompletnego wniosku o udzielenie dotacji, którego wzór stanowi załącznik nr 1 do Regulaminu</w:t>
      </w:r>
      <w:r>
        <w:rPr>
          <w:rFonts w:ascii="Tahoma" w:eastAsia="SimSun" w:hAnsi="Tahoma" w:cs="Tahoma"/>
          <w:sz w:val="24"/>
          <w:szCs w:val="24"/>
          <w:lang w:eastAsia="ar-SA"/>
        </w:rPr>
        <w:t>,</w:t>
      </w:r>
    </w:p>
    <w:p w14:paraId="32C758A8" w14:textId="77777777" w:rsidR="00BF5347" w:rsidRPr="00232A30" w:rsidRDefault="00BF5347" w:rsidP="00BF5347">
      <w:pPr>
        <w:numPr>
          <w:ilvl w:val="0"/>
          <w:numId w:val="1"/>
        </w:numPr>
        <w:suppressAutoHyphens/>
        <w:spacing w:line="276" w:lineRule="auto"/>
        <w:ind w:left="714" w:hanging="357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eastAsia="SimSun" w:hAnsi="Tahoma" w:cs="Tahoma"/>
          <w:sz w:val="24"/>
          <w:szCs w:val="24"/>
          <w:lang w:eastAsia="ar-SA"/>
        </w:rPr>
        <w:t>dokument</w:t>
      </w:r>
      <w:r>
        <w:rPr>
          <w:rFonts w:ascii="Tahoma" w:eastAsia="SimSun" w:hAnsi="Tahoma" w:cs="Tahoma"/>
          <w:sz w:val="24"/>
          <w:szCs w:val="24"/>
          <w:lang w:eastAsia="ar-SA"/>
        </w:rPr>
        <w:t>u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potwierdzając</w:t>
      </w:r>
      <w:r>
        <w:rPr>
          <w:rFonts w:ascii="Tahoma" w:eastAsia="SimSun" w:hAnsi="Tahoma" w:cs="Tahoma"/>
          <w:sz w:val="24"/>
          <w:szCs w:val="24"/>
          <w:lang w:eastAsia="ar-SA"/>
        </w:rPr>
        <w:t>ego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tytuł prawny do dysponowania </w:t>
      </w:r>
      <w:r>
        <w:rPr>
          <w:rFonts w:ascii="Tahoma" w:eastAsia="SimSun" w:hAnsi="Tahoma" w:cs="Tahoma"/>
          <w:sz w:val="24"/>
          <w:szCs w:val="24"/>
          <w:lang w:eastAsia="ar-SA"/>
        </w:rPr>
        <w:t>nieruchomością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. W przypadku, gdy wnioskodawca nie jest jedynym właścicielem </w:t>
      </w:r>
      <w:r>
        <w:rPr>
          <w:rFonts w:ascii="Tahoma" w:eastAsia="SimSun" w:hAnsi="Tahoma" w:cs="Tahoma"/>
          <w:sz w:val="24"/>
          <w:szCs w:val="24"/>
          <w:lang w:eastAsia="ar-SA"/>
        </w:rPr>
        <w:t>nieruchomości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, zobowiązany jest do przedłożenia pisemnej zgody wszystkich współwłaścicieli wraz ze zgodą </w:t>
      </w:r>
      <w:r>
        <w:rPr>
          <w:rFonts w:ascii="Tahoma" w:eastAsia="SimSun" w:hAnsi="Tahoma" w:cs="Tahoma"/>
          <w:sz w:val="24"/>
          <w:szCs w:val="24"/>
          <w:lang w:eastAsia="ar-SA"/>
        </w:rPr>
        <w:t>na wypłatę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całości dotacji na rzecz </w:t>
      </w:r>
      <w:r w:rsidRPr="005B020B">
        <w:rPr>
          <w:rFonts w:ascii="Tahoma" w:eastAsia="SimSun" w:hAnsi="Tahoma" w:cs="Tahoma"/>
          <w:sz w:val="24"/>
          <w:szCs w:val="24"/>
          <w:lang w:eastAsia="ar-SA"/>
        </w:rPr>
        <w:t>Wnioskodawcy.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W przypadku, gdy Wnioskodawca nie jest właścicielem nieruchomości, a z treści dokumentu potwierdzającego jego prawo do dysponowania nieruchomością (np. umowa najmu</w:t>
      </w:r>
      <w:r>
        <w:rPr>
          <w:rFonts w:ascii="Tahoma" w:eastAsia="SimSun" w:hAnsi="Tahoma" w:cs="Tahoma"/>
          <w:sz w:val="24"/>
          <w:szCs w:val="24"/>
          <w:lang w:eastAsia="ar-SA"/>
        </w:rPr>
        <w:t>, użyczenia, dzierżawy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) nie wynika możliwość przeprowadzenia przez niego prac będących przedmiotem </w:t>
      </w:r>
      <w:r>
        <w:rPr>
          <w:rFonts w:ascii="Tahoma" w:eastAsia="SimSun" w:hAnsi="Tahoma" w:cs="Tahoma"/>
          <w:sz w:val="24"/>
          <w:szCs w:val="24"/>
          <w:lang w:eastAsia="ar-SA"/>
        </w:rPr>
        <w:t>dofinansowania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wymagana jest zgoda właściciela nieruchomości i/lub współwłaścicieli (w odniesieniu do współwłasności) na wykonanie ww. prac (w imieniu właściciela/ współwłaścicieli budynku może działać administrator/zarządca, jeżeli wynika to z zakresu jego umocowania)</w:t>
      </w:r>
      <w:r>
        <w:rPr>
          <w:rFonts w:ascii="Tahoma" w:eastAsia="SimSun" w:hAnsi="Tahoma" w:cs="Tahoma"/>
          <w:sz w:val="24"/>
          <w:szCs w:val="24"/>
          <w:lang w:eastAsia="ar-SA"/>
        </w:rPr>
        <w:t>.</w:t>
      </w:r>
    </w:p>
    <w:p w14:paraId="24A1011F" w14:textId="77777777" w:rsidR="00BF5347" w:rsidRPr="00232A30" w:rsidRDefault="00BF5347" w:rsidP="00BF5347">
      <w:p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hAnsi="Tahoma" w:cs="Tahoma"/>
          <w:sz w:val="24"/>
          <w:szCs w:val="24"/>
        </w:rPr>
        <w:t xml:space="preserve">§ </w:t>
      </w:r>
      <w:r>
        <w:rPr>
          <w:rFonts w:ascii="Tahoma" w:hAnsi="Tahoma" w:cs="Tahoma"/>
          <w:sz w:val="24"/>
          <w:szCs w:val="24"/>
        </w:rPr>
        <w:t>7</w:t>
      </w:r>
      <w:r w:rsidRPr="00232A30">
        <w:rPr>
          <w:rFonts w:ascii="Tahoma" w:hAnsi="Tahoma" w:cs="Tahoma"/>
          <w:sz w:val="24"/>
          <w:szCs w:val="24"/>
        </w:rPr>
        <w:t xml:space="preserve">.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Wnioski o udzielenie dotacji będą rozpatrywane według kolejności ich wpływu, 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aż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do </w:t>
      </w:r>
      <w:r>
        <w:rPr>
          <w:rFonts w:ascii="Tahoma" w:eastAsia="SimSun" w:hAnsi="Tahoma" w:cs="Tahoma"/>
          <w:sz w:val="24"/>
          <w:szCs w:val="24"/>
          <w:lang w:eastAsia="ar-SA"/>
        </w:rPr>
        <w:t>wyczerpania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środków zaplanowanych na ten cel na dany rok w budżecie gminy.</w:t>
      </w:r>
    </w:p>
    <w:p w14:paraId="4FB4BECE" w14:textId="77777777" w:rsidR="00BF5347" w:rsidRDefault="00BF5347" w:rsidP="00BF5347">
      <w:pPr>
        <w:spacing w:line="276" w:lineRule="auto"/>
        <w:jc w:val="both"/>
        <w:rPr>
          <w:rFonts w:ascii="Tahoma" w:hAnsi="Tahoma" w:cs="Tahoma"/>
          <w:sz w:val="24"/>
          <w:szCs w:val="24"/>
          <w:lang w:eastAsia="ar-SA"/>
        </w:rPr>
      </w:pPr>
      <w:r w:rsidRPr="00232A30">
        <w:rPr>
          <w:rFonts w:ascii="Tahoma" w:hAnsi="Tahoma" w:cs="Tahoma"/>
          <w:sz w:val="24"/>
          <w:szCs w:val="24"/>
        </w:rPr>
        <w:t xml:space="preserve">§ </w:t>
      </w:r>
      <w:r>
        <w:rPr>
          <w:rFonts w:ascii="Tahoma" w:hAnsi="Tahoma" w:cs="Tahoma"/>
          <w:sz w:val="24"/>
          <w:szCs w:val="24"/>
        </w:rPr>
        <w:t>8</w:t>
      </w:r>
      <w:r w:rsidRPr="00232A30">
        <w:rPr>
          <w:rFonts w:ascii="Tahoma" w:hAnsi="Tahoma" w:cs="Tahoma"/>
          <w:sz w:val="24"/>
          <w:szCs w:val="24"/>
        </w:rPr>
        <w:t xml:space="preserve">. </w:t>
      </w:r>
      <w:r w:rsidRPr="00232A30">
        <w:rPr>
          <w:rFonts w:ascii="Tahoma" w:hAnsi="Tahoma" w:cs="Tahoma"/>
          <w:sz w:val="24"/>
          <w:szCs w:val="24"/>
          <w:lang w:eastAsia="ar-SA"/>
        </w:rPr>
        <w:t xml:space="preserve">Jeżeli wniosek jest niekompletny, wnioskodawcę wzywa się na piśmie do uzupełnienia braków w terminie </w:t>
      </w:r>
      <w:r>
        <w:rPr>
          <w:rFonts w:ascii="Tahoma" w:hAnsi="Tahoma" w:cs="Tahoma"/>
          <w:sz w:val="24"/>
          <w:szCs w:val="24"/>
          <w:lang w:eastAsia="ar-SA"/>
        </w:rPr>
        <w:t>7</w:t>
      </w:r>
      <w:r w:rsidRPr="00232A30">
        <w:rPr>
          <w:rFonts w:ascii="Tahoma" w:hAnsi="Tahoma" w:cs="Tahoma"/>
          <w:sz w:val="24"/>
          <w:szCs w:val="24"/>
          <w:lang w:eastAsia="ar-SA"/>
        </w:rPr>
        <w:t xml:space="preserve"> dni od</w:t>
      </w:r>
      <w:r>
        <w:rPr>
          <w:rFonts w:ascii="Tahoma" w:hAnsi="Tahoma" w:cs="Tahoma"/>
          <w:sz w:val="24"/>
          <w:szCs w:val="24"/>
          <w:lang w:eastAsia="ar-SA"/>
        </w:rPr>
        <w:t xml:space="preserve"> daty</w:t>
      </w:r>
      <w:r w:rsidRPr="00232A30">
        <w:rPr>
          <w:rFonts w:ascii="Tahoma" w:hAnsi="Tahoma" w:cs="Tahoma"/>
          <w:sz w:val="24"/>
          <w:szCs w:val="24"/>
          <w:lang w:eastAsia="ar-SA"/>
        </w:rPr>
        <w:t xml:space="preserve"> doręczenia wezwania, a po bezskutecznym upływie tego terminu wniosek pozostawia się bez rozpatrzenia.</w:t>
      </w:r>
    </w:p>
    <w:p w14:paraId="6408B5AF" w14:textId="77777777" w:rsidR="00BF5347" w:rsidRDefault="00BF5347" w:rsidP="00BF534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32A30">
        <w:rPr>
          <w:rFonts w:ascii="Tahoma" w:hAnsi="Tahoma" w:cs="Tahoma"/>
          <w:sz w:val="24"/>
          <w:szCs w:val="24"/>
        </w:rPr>
        <w:t xml:space="preserve">§ </w:t>
      </w:r>
      <w:r>
        <w:rPr>
          <w:rFonts w:ascii="Tahoma" w:hAnsi="Tahoma" w:cs="Tahoma"/>
          <w:sz w:val="24"/>
          <w:szCs w:val="24"/>
        </w:rPr>
        <w:t>9</w:t>
      </w:r>
      <w:r w:rsidRPr="00232A30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O sposobie rozpatrzenia wniosku, wnioskodawcę zawiadamia się:</w:t>
      </w:r>
    </w:p>
    <w:p w14:paraId="3D2ED40A" w14:textId="77777777" w:rsidR="00BF5347" w:rsidRDefault="00BF5347" w:rsidP="00BF534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>
        <w:rPr>
          <w:rFonts w:ascii="Tahoma" w:eastAsia="SimSun" w:hAnsi="Tahoma" w:cs="Tahoma"/>
          <w:sz w:val="24"/>
          <w:szCs w:val="24"/>
          <w:lang w:eastAsia="ar-SA"/>
        </w:rPr>
        <w:t>w przypadku nieuwzględnienia wniosku – pisemnie, wraz ze wskazaniem przyczyny nieuwzględnienia,</w:t>
      </w:r>
    </w:p>
    <w:p w14:paraId="488958D3" w14:textId="77777777" w:rsidR="00BF5347" w:rsidRPr="004C52AF" w:rsidRDefault="00BF5347" w:rsidP="00BF534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>
        <w:rPr>
          <w:rFonts w:ascii="Tahoma" w:eastAsia="SimSun" w:hAnsi="Tahoma" w:cs="Tahoma"/>
          <w:sz w:val="24"/>
          <w:szCs w:val="24"/>
          <w:lang w:eastAsia="ar-SA"/>
        </w:rPr>
        <w:lastRenderedPageBreak/>
        <w:t xml:space="preserve">w przypadku uwzględnienia wniosku - telefonicznie. </w:t>
      </w:r>
    </w:p>
    <w:p w14:paraId="582184A5" w14:textId="77777777" w:rsidR="00BF5347" w:rsidRPr="00232A30" w:rsidRDefault="00BF5347" w:rsidP="00BF5347">
      <w:pPr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hAnsi="Tahoma" w:cs="Tahoma"/>
          <w:sz w:val="24"/>
          <w:szCs w:val="24"/>
        </w:rPr>
        <w:t>§ 1</w:t>
      </w:r>
      <w:r>
        <w:rPr>
          <w:rFonts w:ascii="Tahoma" w:hAnsi="Tahoma" w:cs="Tahoma"/>
          <w:sz w:val="24"/>
          <w:szCs w:val="24"/>
        </w:rPr>
        <w:t>0</w:t>
      </w:r>
      <w:r w:rsidRPr="00232A30">
        <w:rPr>
          <w:rFonts w:ascii="Tahoma" w:hAnsi="Tahoma" w:cs="Tahoma"/>
          <w:sz w:val="24"/>
          <w:szCs w:val="24"/>
        </w:rPr>
        <w:t xml:space="preserve">.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>Rozstrzygnięcie o przyznaniu lub odmowie przyznania dotacji nie jest decyzją administracyjną w rozumieniu ustawy z dnia 14 czerwca 1960 r. - Kodeks postępowania administracyjnego</w:t>
      </w:r>
      <w:r>
        <w:rPr>
          <w:rFonts w:ascii="Tahoma" w:eastAsia="SimSun" w:hAnsi="Tahoma" w:cs="Tahoma"/>
          <w:sz w:val="24"/>
          <w:szCs w:val="24"/>
          <w:lang w:eastAsia="ar-SA"/>
        </w:rPr>
        <w:t>.</w:t>
      </w:r>
    </w:p>
    <w:p w14:paraId="18EAA0A9" w14:textId="77777777" w:rsidR="00BF5347" w:rsidRPr="00232A30" w:rsidRDefault="00BF5347" w:rsidP="00BF5347">
      <w:pPr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hAnsi="Tahoma" w:cs="Tahoma"/>
          <w:sz w:val="24"/>
          <w:szCs w:val="24"/>
        </w:rPr>
        <w:t>§ 1</w:t>
      </w:r>
      <w:r>
        <w:rPr>
          <w:rFonts w:ascii="Tahoma" w:hAnsi="Tahoma" w:cs="Tahoma"/>
          <w:sz w:val="24"/>
          <w:szCs w:val="24"/>
        </w:rPr>
        <w:t>1</w:t>
      </w:r>
      <w:r w:rsidRPr="00232A30">
        <w:rPr>
          <w:rFonts w:ascii="Tahoma" w:hAnsi="Tahoma" w:cs="Tahoma"/>
          <w:sz w:val="24"/>
          <w:szCs w:val="24"/>
        </w:rPr>
        <w:t>.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>Jeżeli wnioskodawca nie podpisze umowy o udzielenie dotacji, w terminie 14 dni od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 dnia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otrzymania powiadomienia o pozytywnym rozpatrzeniu wniosku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, uznaje się, że zrezygnował z ubiegania się o dotację i odstępuje od zawarcia umowy. </w:t>
      </w:r>
    </w:p>
    <w:p w14:paraId="7C222A63" w14:textId="77777777" w:rsidR="00BF5347" w:rsidRDefault="00BF5347" w:rsidP="00BF5347">
      <w:pPr>
        <w:suppressAutoHyphens/>
        <w:spacing w:line="100" w:lineRule="atLeast"/>
        <w:ind w:left="3540" w:firstLine="708"/>
        <w:jc w:val="both"/>
        <w:rPr>
          <w:rFonts w:ascii="Tahoma" w:hAnsi="Tahoma" w:cs="Tahoma"/>
          <w:b/>
          <w:sz w:val="24"/>
          <w:szCs w:val="24"/>
          <w:lang w:eastAsia="ar-SA"/>
        </w:rPr>
      </w:pPr>
    </w:p>
    <w:p w14:paraId="45C1249B" w14:textId="77777777" w:rsidR="00BF5347" w:rsidRPr="00232A30" w:rsidRDefault="00BF5347" w:rsidP="00BF5347">
      <w:pPr>
        <w:suppressAutoHyphens/>
        <w:spacing w:line="100" w:lineRule="atLeast"/>
        <w:ind w:left="3540" w:firstLine="708"/>
        <w:jc w:val="both"/>
        <w:rPr>
          <w:rFonts w:ascii="Tahoma" w:hAnsi="Tahoma" w:cs="Tahoma"/>
          <w:b/>
          <w:sz w:val="24"/>
          <w:szCs w:val="24"/>
          <w:lang w:eastAsia="ar-SA"/>
        </w:rPr>
      </w:pPr>
      <w:r w:rsidRPr="00232A30">
        <w:rPr>
          <w:rFonts w:ascii="Tahoma" w:hAnsi="Tahoma" w:cs="Tahoma"/>
          <w:b/>
          <w:sz w:val="24"/>
          <w:szCs w:val="24"/>
          <w:lang w:eastAsia="ar-SA"/>
        </w:rPr>
        <w:t>Rozdział III                                                                                                              Sposób rozlicz</w:t>
      </w:r>
      <w:r>
        <w:rPr>
          <w:rFonts w:ascii="Tahoma" w:hAnsi="Tahoma" w:cs="Tahoma"/>
          <w:b/>
          <w:sz w:val="24"/>
          <w:szCs w:val="24"/>
          <w:lang w:eastAsia="ar-SA"/>
        </w:rPr>
        <w:t>a</w:t>
      </w:r>
      <w:r w:rsidRPr="00232A30">
        <w:rPr>
          <w:rFonts w:ascii="Tahoma" w:hAnsi="Tahoma" w:cs="Tahoma"/>
          <w:b/>
          <w:sz w:val="24"/>
          <w:szCs w:val="24"/>
          <w:lang w:eastAsia="ar-SA"/>
        </w:rPr>
        <w:t xml:space="preserve">nia </w:t>
      </w:r>
      <w:r>
        <w:rPr>
          <w:rFonts w:ascii="Tahoma" w:hAnsi="Tahoma" w:cs="Tahoma"/>
          <w:b/>
          <w:sz w:val="24"/>
          <w:szCs w:val="24"/>
          <w:lang w:eastAsia="ar-SA"/>
        </w:rPr>
        <w:t>dotacji celowej</w:t>
      </w:r>
    </w:p>
    <w:p w14:paraId="1DA625E7" w14:textId="77777777" w:rsidR="00BF5347" w:rsidRPr="007A7655" w:rsidRDefault="00BF5347" w:rsidP="00BF5347">
      <w:p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hAnsi="Tahoma" w:cs="Tahoma"/>
          <w:sz w:val="24"/>
          <w:szCs w:val="24"/>
        </w:rPr>
        <w:t>§ 1</w:t>
      </w:r>
      <w:r>
        <w:rPr>
          <w:rFonts w:ascii="Tahoma" w:hAnsi="Tahoma" w:cs="Tahoma"/>
          <w:sz w:val="24"/>
          <w:szCs w:val="24"/>
        </w:rPr>
        <w:t>2</w:t>
      </w:r>
      <w:r w:rsidRPr="00232A30">
        <w:rPr>
          <w:rFonts w:ascii="Tahoma" w:hAnsi="Tahoma" w:cs="Tahoma"/>
          <w:sz w:val="24"/>
          <w:szCs w:val="24"/>
        </w:rPr>
        <w:t xml:space="preserve">.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Beneficjent dokonuje we własnym zakresie i na własną odpowiedzialność zakupu </w:t>
      </w:r>
      <w:r>
        <w:rPr>
          <w:rFonts w:ascii="Tahoma" w:eastAsia="SimSun" w:hAnsi="Tahoma" w:cs="Tahoma"/>
          <w:sz w:val="24"/>
          <w:szCs w:val="24"/>
          <w:lang w:eastAsia="ar-SA"/>
        </w:rPr>
        <w:t>ekologicznego urządzenia grzewczego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>, odpowiada również za zapewnienie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 jego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sprawności. </w:t>
      </w:r>
    </w:p>
    <w:p w14:paraId="0A08CF5C" w14:textId="77777777" w:rsidR="00BF5347" w:rsidRPr="00232A30" w:rsidRDefault="00BF5347" w:rsidP="00BF5347">
      <w:p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hAnsi="Tahoma" w:cs="Tahoma"/>
          <w:sz w:val="24"/>
          <w:szCs w:val="24"/>
        </w:rPr>
        <w:t xml:space="preserve">§ </w:t>
      </w:r>
      <w:r>
        <w:rPr>
          <w:rFonts w:ascii="Tahoma" w:hAnsi="Tahoma" w:cs="Tahoma"/>
          <w:sz w:val="24"/>
          <w:szCs w:val="24"/>
        </w:rPr>
        <w:t>13</w:t>
      </w:r>
      <w:r w:rsidRPr="00232A30">
        <w:rPr>
          <w:rFonts w:ascii="Tahoma" w:hAnsi="Tahoma" w:cs="Tahoma"/>
          <w:sz w:val="24"/>
          <w:szCs w:val="24"/>
        </w:rPr>
        <w:t xml:space="preserve">.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W celu rozliczenia dotacji Beneficjent, z którym została zawarta umowa </w:t>
      </w:r>
      <w:r>
        <w:rPr>
          <w:rFonts w:ascii="Tahoma" w:eastAsia="SimSun" w:hAnsi="Tahoma" w:cs="Tahoma"/>
          <w:sz w:val="24"/>
          <w:szCs w:val="24"/>
          <w:lang w:eastAsia="ar-SA"/>
        </w:rPr>
        <w:br/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>o udzielenie dotacji, jest zobowiązany w terminie określonym w tejże umowie do złożenia na dz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ienniku podawczym Urzędu Gminy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>kompletu dokumentów, tj.:</w:t>
      </w:r>
    </w:p>
    <w:p w14:paraId="0F07B7FE" w14:textId="77777777" w:rsidR="00BF5347" w:rsidRPr="00232A30" w:rsidRDefault="00BF5347" w:rsidP="00BF5347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eastAsia="SimSun" w:hAnsi="Tahoma" w:cs="Tahoma"/>
          <w:sz w:val="24"/>
          <w:szCs w:val="24"/>
          <w:lang w:eastAsia="ar-SA"/>
        </w:rPr>
        <w:t>wnios</w:t>
      </w:r>
      <w:r>
        <w:rPr>
          <w:rFonts w:ascii="Tahoma" w:eastAsia="SimSun" w:hAnsi="Tahoma" w:cs="Tahoma"/>
          <w:sz w:val="24"/>
          <w:szCs w:val="24"/>
          <w:lang w:eastAsia="ar-SA"/>
        </w:rPr>
        <w:t>ku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o rozliczenie dot</w:t>
      </w:r>
      <w:r>
        <w:rPr>
          <w:rFonts w:ascii="Tahoma" w:eastAsia="SimSun" w:hAnsi="Tahoma" w:cs="Tahoma"/>
          <w:sz w:val="24"/>
          <w:szCs w:val="24"/>
          <w:lang w:eastAsia="ar-SA"/>
        </w:rPr>
        <w:t>acji stanowiącego załącznik nr 2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do Regulaminu</w:t>
      </w:r>
      <w:r>
        <w:rPr>
          <w:rFonts w:ascii="Tahoma" w:eastAsia="SimSun" w:hAnsi="Tahoma" w:cs="Tahoma"/>
          <w:sz w:val="24"/>
          <w:szCs w:val="24"/>
          <w:lang w:eastAsia="ar-SA"/>
        </w:rPr>
        <w:t>,</w:t>
      </w:r>
    </w:p>
    <w:p w14:paraId="362A4E43" w14:textId="77777777" w:rsidR="00BF5347" w:rsidRPr="00232A30" w:rsidRDefault="00BF5347" w:rsidP="00BF5347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eastAsia="SimSun" w:hAnsi="Tahoma" w:cs="Tahoma"/>
          <w:sz w:val="24"/>
          <w:szCs w:val="24"/>
          <w:lang w:eastAsia="ar-SA"/>
        </w:rPr>
        <w:t>oryginał</w:t>
      </w:r>
      <w:r>
        <w:rPr>
          <w:rFonts w:ascii="Tahoma" w:eastAsia="SimSun" w:hAnsi="Tahoma" w:cs="Tahoma"/>
          <w:sz w:val="24"/>
          <w:szCs w:val="24"/>
          <w:lang w:eastAsia="ar-SA"/>
        </w:rPr>
        <w:t>u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faktury VAT za </w:t>
      </w:r>
      <w:r>
        <w:rPr>
          <w:rFonts w:ascii="Tahoma" w:eastAsia="SimSun" w:hAnsi="Tahoma" w:cs="Tahoma"/>
          <w:sz w:val="24"/>
          <w:szCs w:val="24"/>
          <w:lang w:eastAsia="ar-SA"/>
        </w:rPr>
        <w:t>urządzenie grzewcze i niezbędną armaturę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lub rachunku za przeprowadzoną inwestycję, które wskazują Beneficjenta jako nabywcę i potwierdzają zakres realizacji inwestycji,</w:t>
      </w:r>
    </w:p>
    <w:p w14:paraId="100922A8" w14:textId="77777777" w:rsidR="00BF5347" w:rsidRPr="00232A30" w:rsidRDefault="00BF5347" w:rsidP="00BF5347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eastAsia="SimSun" w:hAnsi="Tahoma" w:cs="Tahoma"/>
          <w:sz w:val="24"/>
          <w:szCs w:val="24"/>
          <w:lang w:eastAsia="ar-SA"/>
        </w:rPr>
        <w:t>protok</w:t>
      </w:r>
      <w:r>
        <w:rPr>
          <w:rFonts w:ascii="Tahoma" w:eastAsia="SimSun" w:hAnsi="Tahoma" w:cs="Tahoma"/>
          <w:sz w:val="24"/>
          <w:szCs w:val="24"/>
          <w:lang w:eastAsia="ar-SA"/>
        </w:rPr>
        <w:t>ołu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końcowego odbioru robót podpisan</w:t>
      </w:r>
      <w:r>
        <w:rPr>
          <w:rFonts w:ascii="Tahoma" w:eastAsia="SimSun" w:hAnsi="Tahoma" w:cs="Tahoma"/>
          <w:sz w:val="24"/>
          <w:szCs w:val="24"/>
          <w:lang w:eastAsia="ar-SA"/>
        </w:rPr>
        <w:t>ego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przez inwestora i osobę dokonującą montażu,</w:t>
      </w:r>
    </w:p>
    <w:p w14:paraId="498330FE" w14:textId="77777777" w:rsidR="00BF5347" w:rsidRDefault="00BF5347" w:rsidP="00BF5347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567DC4">
        <w:rPr>
          <w:rFonts w:ascii="Tahoma" w:eastAsia="SimSun" w:hAnsi="Tahoma" w:cs="Tahoma"/>
          <w:sz w:val="24"/>
          <w:szCs w:val="24"/>
          <w:lang w:eastAsia="ar-SA"/>
        </w:rPr>
        <w:t>dokumentacj</w:t>
      </w:r>
      <w:r>
        <w:rPr>
          <w:rFonts w:ascii="Tahoma" w:eastAsia="SimSun" w:hAnsi="Tahoma" w:cs="Tahoma"/>
          <w:sz w:val="24"/>
          <w:szCs w:val="24"/>
          <w:lang w:eastAsia="ar-SA"/>
        </w:rPr>
        <w:t>i</w:t>
      </w:r>
      <w:r w:rsidRPr="00567DC4">
        <w:rPr>
          <w:rFonts w:ascii="Tahoma" w:eastAsia="SimSun" w:hAnsi="Tahoma" w:cs="Tahoma"/>
          <w:sz w:val="24"/>
          <w:szCs w:val="24"/>
          <w:lang w:eastAsia="ar-SA"/>
        </w:rPr>
        <w:t xml:space="preserve"> techniczn</w:t>
      </w:r>
      <w:r>
        <w:rPr>
          <w:rFonts w:ascii="Tahoma" w:eastAsia="SimSun" w:hAnsi="Tahoma" w:cs="Tahoma"/>
          <w:sz w:val="24"/>
          <w:szCs w:val="24"/>
          <w:lang w:eastAsia="ar-SA"/>
        </w:rPr>
        <w:t>ej</w:t>
      </w:r>
      <w:r w:rsidRPr="00567DC4">
        <w:rPr>
          <w:rFonts w:ascii="Tahoma" w:eastAsia="SimSun" w:hAnsi="Tahoma" w:cs="Tahoma"/>
          <w:sz w:val="24"/>
          <w:szCs w:val="24"/>
          <w:lang w:eastAsia="ar-SA"/>
        </w:rPr>
        <w:t xml:space="preserve"> określając</w:t>
      </w:r>
      <w:r>
        <w:rPr>
          <w:rFonts w:ascii="Tahoma" w:eastAsia="SimSun" w:hAnsi="Tahoma" w:cs="Tahoma"/>
          <w:sz w:val="24"/>
          <w:szCs w:val="24"/>
          <w:lang w:eastAsia="ar-SA"/>
        </w:rPr>
        <w:t>ej</w:t>
      </w:r>
      <w:r w:rsidRPr="00567DC4">
        <w:rPr>
          <w:rFonts w:ascii="Tahoma" w:eastAsia="SimSun" w:hAnsi="Tahoma" w:cs="Tahoma"/>
          <w:sz w:val="24"/>
          <w:szCs w:val="24"/>
          <w:lang w:eastAsia="ar-SA"/>
        </w:rPr>
        <w:t xml:space="preserve"> parametry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 </w:t>
      </w:r>
      <w:r w:rsidRPr="00567DC4">
        <w:rPr>
          <w:rFonts w:ascii="Tahoma" w:eastAsia="SimSun" w:hAnsi="Tahoma" w:cs="Tahoma"/>
          <w:sz w:val="24"/>
          <w:szCs w:val="24"/>
          <w:lang w:eastAsia="ar-SA"/>
        </w:rPr>
        <w:t>urządzenia grzewczego</w:t>
      </w:r>
      <w:r>
        <w:rPr>
          <w:rFonts w:ascii="Tahoma" w:eastAsia="SimSun" w:hAnsi="Tahoma" w:cs="Tahoma"/>
          <w:sz w:val="24"/>
          <w:szCs w:val="24"/>
          <w:lang w:eastAsia="ar-SA"/>
        </w:rPr>
        <w:t>,</w:t>
      </w:r>
    </w:p>
    <w:p w14:paraId="48FB4F53" w14:textId="77777777" w:rsidR="00BF5347" w:rsidRDefault="00BF5347" w:rsidP="00BF5347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567DC4">
        <w:rPr>
          <w:rFonts w:ascii="Tahoma" w:eastAsia="SimSun" w:hAnsi="Tahoma" w:cs="Tahoma"/>
          <w:sz w:val="24"/>
          <w:szCs w:val="24"/>
          <w:lang w:eastAsia="ar-SA"/>
        </w:rPr>
        <w:t>dokumentacj</w:t>
      </w:r>
      <w:r>
        <w:rPr>
          <w:rFonts w:ascii="Tahoma" w:eastAsia="SimSun" w:hAnsi="Tahoma" w:cs="Tahoma"/>
          <w:sz w:val="24"/>
          <w:szCs w:val="24"/>
          <w:lang w:eastAsia="ar-SA"/>
        </w:rPr>
        <w:t>i</w:t>
      </w:r>
      <w:r w:rsidRPr="00567DC4">
        <w:rPr>
          <w:rFonts w:ascii="Tahoma" w:eastAsia="SimSun" w:hAnsi="Tahoma" w:cs="Tahoma"/>
          <w:sz w:val="24"/>
          <w:szCs w:val="24"/>
          <w:lang w:eastAsia="ar-SA"/>
        </w:rPr>
        <w:t xml:space="preserve"> fotograficzn</w:t>
      </w:r>
      <w:r>
        <w:rPr>
          <w:rFonts w:ascii="Tahoma" w:eastAsia="SimSun" w:hAnsi="Tahoma" w:cs="Tahoma"/>
          <w:sz w:val="24"/>
          <w:szCs w:val="24"/>
          <w:lang w:eastAsia="ar-SA"/>
        </w:rPr>
        <w:t>ej</w:t>
      </w:r>
      <w:r w:rsidRPr="00567DC4">
        <w:rPr>
          <w:rFonts w:ascii="Tahoma" w:eastAsia="SimSun" w:hAnsi="Tahoma" w:cs="Tahoma"/>
          <w:sz w:val="24"/>
          <w:szCs w:val="24"/>
          <w:lang w:eastAsia="ar-SA"/>
        </w:rPr>
        <w:t xml:space="preserve"> realizacji zadania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 </w:t>
      </w:r>
      <w:r w:rsidRPr="00567DC4">
        <w:rPr>
          <w:rFonts w:ascii="Tahoma" w:eastAsia="SimSun" w:hAnsi="Tahoma" w:cs="Tahoma"/>
          <w:sz w:val="24"/>
          <w:szCs w:val="24"/>
          <w:lang w:eastAsia="ar-SA"/>
        </w:rPr>
        <w:t>(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przed i po inwestycji </w:t>
      </w:r>
      <w:r w:rsidRPr="00567DC4">
        <w:rPr>
          <w:rFonts w:ascii="Tahoma" w:eastAsia="SimSun" w:hAnsi="Tahoma" w:cs="Tahoma"/>
          <w:sz w:val="24"/>
          <w:szCs w:val="24"/>
          <w:lang w:eastAsia="ar-SA"/>
        </w:rPr>
        <w:t xml:space="preserve">minimum </w:t>
      </w:r>
      <w:r>
        <w:rPr>
          <w:rFonts w:ascii="Tahoma" w:eastAsia="SimSun" w:hAnsi="Tahoma" w:cs="Tahoma"/>
          <w:sz w:val="24"/>
          <w:szCs w:val="24"/>
          <w:lang w:eastAsia="ar-SA"/>
        </w:rPr>
        <w:t>po 2</w:t>
      </w:r>
      <w:r w:rsidRPr="00567DC4">
        <w:rPr>
          <w:rFonts w:ascii="Tahoma" w:eastAsia="SimSun" w:hAnsi="Tahoma" w:cs="Tahoma"/>
          <w:sz w:val="24"/>
          <w:szCs w:val="24"/>
          <w:lang w:eastAsia="ar-SA"/>
        </w:rPr>
        <w:t xml:space="preserve"> szt.)</w:t>
      </w:r>
      <w:r>
        <w:rPr>
          <w:rFonts w:ascii="Tahoma" w:eastAsia="SimSun" w:hAnsi="Tahoma" w:cs="Tahoma"/>
          <w:sz w:val="24"/>
          <w:szCs w:val="24"/>
          <w:lang w:eastAsia="ar-SA"/>
        </w:rPr>
        <w:t>,</w:t>
      </w:r>
    </w:p>
    <w:p w14:paraId="6C1EEED4" w14:textId="77777777" w:rsidR="00BF5347" w:rsidRDefault="00BF5347" w:rsidP="00BF5347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>
        <w:rPr>
          <w:rFonts w:ascii="Tahoma" w:eastAsia="SimSun" w:hAnsi="Tahoma" w:cs="Tahoma"/>
          <w:sz w:val="24"/>
          <w:szCs w:val="24"/>
          <w:lang w:eastAsia="ar-SA"/>
        </w:rPr>
        <w:t>dokumentu poświadczającego przekazanie starego kotła do utylizacji,</w:t>
      </w:r>
    </w:p>
    <w:p w14:paraId="79BD2662" w14:textId="77777777" w:rsidR="00BF5347" w:rsidRPr="00567DC4" w:rsidRDefault="00BF5347" w:rsidP="00BF5347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>
        <w:rPr>
          <w:rFonts w:ascii="Tahoma" w:eastAsia="SimSun" w:hAnsi="Tahoma" w:cs="Tahoma"/>
          <w:sz w:val="24"/>
          <w:szCs w:val="24"/>
          <w:lang w:eastAsia="ar-SA"/>
        </w:rPr>
        <w:t xml:space="preserve">oświadczenia wnioskodawcy o trwałym odłączeniu starego urządzenia grzewczego od istniejącego ciągu kominowego.  </w:t>
      </w:r>
    </w:p>
    <w:p w14:paraId="6876890A" w14:textId="77777777" w:rsidR="00BF5347" w:rsidRPr="00232A30" w:rsidRDefault="00BF5347" w:rsidP="00BF5347">
      <w:p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hAnsi="Tahoma" w:cs="Tahoma"/>
          <w:sz w:val="24"/>
          <w:szCs w:val="24"/>
        </w:rPr>
        <w:t xml:space="preserve">§ </w:t>
      </w:r>
      <w:r>
        <w:rPr>
          <w:rFonts w:ascii="Tahoma" w:hAnsi="Tahoma" w:cs="Tahoma"/>
          <w:sz w:val="24"/>
          <w:szCs w:val="24"/>
        </w:rPr>
        <w:t>14</w:t>
      </w:r>
      <w:r w:rsidRPr="00232A30">
        <w:rPr>
          <w:rFonts w:ascii="Tahoma" w:hAnsi="Tahoma" w:cs="Tahoma"/>
          <w:sz w:val="24"/>
          <w:szCs w:val="24"/>
        </w:rPr>
        <w:t xml:space="preserve">.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>Rozliczenie inwestycji nastąpi w terminie do miesiąc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a od daty złożenia wniosku o wypłatę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dotacji, lecz nie później niż do dnia </w:t>
      </w:r>
      <w:r>
        <w:rPr>
          <w:rFonts w:ascii="Tahoma" w:eastAsia="SimSun" w:hAnsi="Tahoma" w:cs="Tahoma"/>
          <w:sz w:val="24"/>
          <w:szCs w:val="24"/>
          <w:lang w:eastAsia="ar-SA"/>
        </w:rPr>
        <w:t>28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grudnia roku, w którym przyznano dotację. </w:t>
      </w:r>
    </w:p>
    <w:p w14:paraId="26744630" w14:textId="77777777" w:rsidR="00BF5347" w:rsidRPr="00232A30" w:rsidRDefault="00BF5347" w:rsidP="00BF5347">
      <w:p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hAnsi="Tahoma" w:cs="Tahoma"/>
          <w:sz w:val="24"/>
          <w:szCs w:val="24"/>
        </w:rPr>
        <w:t xml:space="preserve">§ </w:t>
      </w:r>
      <w:r>
        <w:rPr>
          <w:rFonts w:ascii="Tahoma" w:hAnsi="Tahoma" w:cs="Tahoma"/>
          <w:sz w:val="24"/>
          <w:szCs w:val="24"/>
        </w:rPr>
        <w:t>15</w:t>
      </w:r>
      <w:r w:rsidRPr="00232A30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eastAsia="SimSun" w:hAnsi="Tahoma" w:cs="Tahoma"/>
          <w:sz w:val="24"/>
          <w:szCs w:val="24"/>
          <w:lang w:eastAsia="ar-SA"/>
        </w:rPr>
        <w:t>Pracownicy urzędu gminy dokonują weryfikacji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dokument</w:t>
      </w:r>
      <w:r>
        <w:rPr>
          <w:rFonts w:ascii="Tahoma" w:eastAsia="SimSun" w:hAnsi="Tahoma" w:cs="Tahoma"/>
          <w:sz w:val="24"/>
          <w:szCs w:val="24"/>
          <w:lang w:eastAsia="ar-SA"/>
        </w:rPr>
        <w:t>ów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, o których mowa </w:t>
      </w:r>
      <w:r>
        <w:rPr>
          <w:rFonts w:ascii="Tahoma" w:eastAsia="SimSun" w:hAnsi="Tahoma" w:cs="Tahoma"/>
          <w:sz w:val="24"/>
          <w:szCs w:val="24"/>
          <w:lang w:eastAsia="ar-SA"/>
        </w:rPr>
        <w:br/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w </w:t>
      </w:r>
      <w:r w:rsidRPr="00232A30">
        <w:rPr>
          <w:rFonts w:ascii="Tahoma" w:hAnsi="Tahoma" w:cs="Tahoma"/>
          <w:sz w:val="24"/>
          <w:szCs w:val="24"/>
        </w:rPr>
        <w:t xml:space="preserve">§ </w:t>
      </w:r>
      <w:r>
        <w:rPr>
          <w:rFonts w:ascii="Tahoma" w:hAnsi="Tahoma" w:cs="Tahoma"/>
          <w:sz w:val="24"/>
          <w:szCs w:val="24"/>
        </w:rPr>
        <w:t>13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>,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 oraz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potwierdz</w:t>
      </w:r>
      <w:r>
        <w:rPr>
          <w:rFonts w:ascii="Tahoma" w:eastAsia="SimSun" w:hAnsi="Tahoma" w:cs="Tahoma"/>
          <w:sz w:val="24"/>
          <w:szCs w:val="24"/>
          <w:lang w:eastAsia="ar-SA"/>
        </w:rPr>
        <w:t>ą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prawidłowość rozliczenia dota</w:t>
      </w:r>
      <w:r>
        <w:rPr>
          <w:rFonts w:ascii="Tahoma" w:eastAsia="SimSun" w:hAnsi="Tahoma" w:cs="Tahoma"/>
          <w:sz w:val="24"/>
          <w:szCs w:val="24"/>
          <w:lang w:eastAsia="ar-SA"/>
        </w:rPr>
        <w:t>cji zgodnie z umową i wymogami R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>egulaminu.</w:t>
      </w:r>
    </w:p>
    <w:p w14:paraId="55B55516" w14:textId="77777777" w:rsidR="00BF5347" w:rsidRPr="00232A30" w:rsidRDefault="00BF5347" w:rsidP="00BF5347">
      <w:p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hAnsi="Tahoma" w:cs="Tahoma"/>
          <w:sz w:val="24"/>
          <w:szCs w:val="24"/>
        </w:rPr>
        <w:lastRenderedPageBreak/>
        <w:t xml:space="preserve">§ </w:t>
      </w:r>
      <w:r>
        <w:rPr>
          <w:rFonts w:ascii="Tahoma" w:hAnsi="Tahoma" w:cs="Tahoma"/>
          <w:sz w:val="24"/>
          <w:szCs w:val="24"/>
        </w:rPr>
        <w:t>16</w:t>
      </w:r>
      <w:r w:rsidRPr="00232A30">
        <w:rPr>
          <w:rFonts w:ascii="Tahoma" w:hAnsi="Tahoma" w:cs="Tahoma"/>
          <w:sz w:val="24"/>
          <w:szCs w:val="24"/>
        </w:rPr>
        <w:t xml:space="preserve">.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>W przypadku stwierdzenia braków formalnych we wniosku o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 wypłatę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dotacji Beneficjent zostanie wezwany do uzupełnienia wniosku w terminie wskazanym w tym wezwaniu. W takim przypadku rozpatrzenie wniosku o </w:t>
      </w:r>
      <w:r>
        <w:rPr>
          <w:rFonts w:ascii="Tahoma" w:eastAsia="SimSun" w:hAnsi="Tahoma" w:cs="Tahoma"/>
          <w:sz w:val="24"/>
          <w:szCs w:val="24"/>
          <w:lang w:eastAsia="ar-SA"/>
        </w:rPr>
        <w:t>wypłatę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dotacji nastąpi po jego uzupełnieniu.</w:t>
      </w:r>
    </w:p>
    <w:p w14:paraId="288E08EE" w14:textId="77777777" w:rsidR="00BF5347" w:rsidRPr="00232A30" w:rsidRDefault="00BF5347" w:rsidP="00BF5347">
      <w:p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hAnsi="Tahoma" w:cs="Tahoma"/>
          <w:sz w:val="24"/>
          <w:szCs w:val="24"/>
        </w:rPr>
        <w:t xml:space="preserve">§ </w:t>
      </w:r>
      <w:r>
        <w:rPr>
          <w:rFonts w:ascii="Tahoma" w:hAnsi="Tahoma" w:cs="Tahoma"/>
          <w:sz w:val="24"/>
          <w:szCs w:val="24"/>
        </w:rPr>
        <w:t>17</w:t>
      </w:r>
      <w:r w:rsidRPr="00232A30">
        <w:rPr>
          <w:rFonts w:ascii="Tahoma" w:hAnsi="Tahoma" w:cs="Tahoma"/>
          <w:sz w:val="24"/>
          <w:szCs w:val="24"/>
        </w:rPr>
        <w:t xml:space="preserve">.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Wnioski nieuzupełnione lub uzupełnione po upływie terminu wskazanego </w:t>
      </w:r>
      <w:r>
        <w:rPr>
          <w:rFonts w:ascii="Tahoma" w:eastAsia="SimSun" w:hAnsi="Tahoma" w:cs="Tahoma"/>
          <w:sz w:val="24"/>
          <w:szCs w:val="24"/>
          <w:lang w:eastAsia="ar-SA"/>
        </w:rPr>
        <w:br/>
        <w:t xml:space="preserve">w wezwaniu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będą 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traktowane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>jako rezygnacja z ubiegania się o dofinansowanie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, o czym wnioskodawca zostanie poinformowany dodatkowo w treści wezwania, o których mowa w </w:t>
      </w:r>
      <w:r w:rsidRPr="00232A30">
        <w:rPr>
          <w:rFonts w:ascii="Tahoma" w:hAnsi="Tahoma" w:cs="Tahoma"/>
          <w:sz w:val="24"/>
          <w:szCs w:val="24"/>
        </w:rPr>
        <w:t xml:space="preserve">§ </w:t>
      </w:r>
      <w:r>
        <w:rPr>
          <w:rFonts w:ascii="Tahoma" w:hAnsi="Tahoma" w:cs="Tahoma"/>
          <w:sz w:val="24"/>
          <w:szCs w:val="24"/>
        </w:rPr>
        <w:t>16</w:t>
      </w:r>
      <w:r w:rsidRPr="00232A30">
        <w:rPr>
          <w:rFonts w:ascii="Tahoma" w:hAnsi="Tahoma" w:cs="Tahoma"/>
          <w:sz w:val="24"/>
          <w:szCs w:val="24"/>
        </w:rPr>
        <w:t>.</w:t>
      </w:r>
    </w:p>
    <w:p w14:paraId="6BF9676D" w14:textId="77777777" w:rsidR="00BF5347" w:rsidRPr="00232A30" w:rsidRDefault="00BF5347" w:rsidP="00BF5347">
      <w:p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hAnsi="Tahoma" w:cs="Tahoma"/>
          <w:sz w:val="24"/>
          <w:szCs w:val="24"/>
        </w:rPr>
        <w:t xml:space="preserve">§ </w:t>
      </w:r>
      <w:r>
        <w:rPr>
          <w:rFonts w:ascii="Tahoma" w:hAnsi="Tahoma" w:cs="Tahoma"/>
          <w:sz w:val="24"/>
          <w:szCs w:val="24"/>
        </w:rPr>
        <w:t>18</w:t>
      </w:r>
      <w:r w:rsidRPr="00232A30">
        <w:rPr>
          <w:rFonts w:ascii="Tahoma" w:hAnsi="Tahoma" w:cs="Tahoma"/>
          <w:sz w:val="24"/>
          <w:szCs w:val="24"/>
        </w:rPr>
        <w:t xml:space="preserve">.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W przypadku pozytywnej weryfikacji przedstawionych dokumentów, Gmina </w:t>
      </w:r>
      <w:r>
        <w:rPr>
          <w:rFonts w:ascii="Tahoma" w:eastAsia="SimSun" w:hAnsi="Tahoma" w:cs="Tahoma"/>
          <w:sz w:val="24"/>
          <w:szCs w:val="24"/>
          <w:lang w:eastAsia="ar-SA"/>
        </w:rPr>
        <w:t>Nawojowa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przekaże wnioskodawcy 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dotację przelewem na rachunek wskazany w umowie.  </w:t>
      </w:r>
    </w:p>
    <w:p w14:paraId="5A01C00D" w14:textId="77777777" w:rsidR="00BF5347" w:rsidRPr="00232A30" w:rsidRDefault="00BF5347" w:rsidP="00BF5347">
      <w:pPr>
        <w:suppressAutoHyphens/>
        <w:spacing w:line="100" w:lineRule="atLeast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hAnsi="Tahoma" w:cs="Tahoma"/>
          <w:sz w:val="24"/>
          <w:szCs w:val="24"/>
        </w:rPr>
        <w:t xml:space="preserve">§ </w:t>
      </w:r>
      <w:r>
        <w:rPr>
          <w:rFonts w:ascii="Tahoma" w:hAnsi="Tahoma" w:cs="Tahoma"/>
          <w:sz w:val="24"/>
          <w:szCs w:val="24"/>
        </w:rPr>
        <w:t>19</w:t>
      </w:r>
      <w:r w:rsidRPr="00232A30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Wydatkowanie dotacji może być poddane kontroli pod względem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realizacji inwestycji, przed jej rozpoczęciem i </w:t>
      </w:r>
      <w:r>
        <w:rPr>
          <w:rFonts w:ascii="Tahoma" w:eastAsia="SimSun" w:hAnsi="Tahoma" w:cs="Tahoma"/>
          <w:sz w:val="24"/>
          <w:szCs w:val="24"/>
          <w:lang w:eastAsia="ar-SA"/>
        </w:rPr>
        <w:t>na każdym etapie jej realizacji.</w:t>
      </w:r>
    </w:p>
    <w:p w14:paraId="10318B84" w14:textId="77777777" w:rsidR="00BF5347" w:rsidRPr="00232A30" w:rsidRDefault="00BF5347" w:rsidP="00BF5347">
      <w:pPr>
        <w:suppressAutoHyphens/>
        <w:spacing w:line="100" w:lineRule="atLeast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hAnsi="Tahoma" w:cs="Tahoma"/>
          <w:sz w:val="24"/>
          <w:szCs w:val="24"/>
        </w:rPr>
        <w:t xml:space="preserve">§ </w:t>
      </w:r>
      <w:r>
        <w:rPr>
          <w:rFonts w:ascii="Tahoma" w:hAnsi="Tahoma" w:cs="Tahoma"/>
          <w:sz w:val="24"/>
          <w:szCs w:val="24"/>
        </w:rPr>
        <w:t>20</w:t>
      </w:r>
      <w:r w:rsidRPr="00232A30">
        <w:rPr>
          <w:rFonts w:ascii="Tahoma" w:hAnsi="Tahoma" w:cs="Tahoma"/>
          <w:sz w:val="24"/>
          <w:szCs w:val="24"/>
        </w:rPr>
        <w:t xml:space="preserve">. 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>Z przeprowadzonej kontroli sporządza się protokół w dwóch jednobrzmiących egzemplarzach, po jednym dla każdej ze stron.</w:t>
      </w:r>
    </w:p>
    <w:p w14:paraId="57C203CB" w14:textId="77777777" w:rsidR="00BF5347" w:rsidRPr="00232A30" w:rsidRDefault="00BF5347" w:rsidP="00BF5347">
      <w:pPr>
        <w:suppressAutoHyphens/>
        <w:spacing w:line="100" w:lineRule="atLeast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hAnsi="Tahoma" w:cs="Tahoma"/>
          <w:sz w:val="24"/>
          <w:szCs w:val="24"/>
        </w:rPr>
        <w:t xml:space="preserve">§ </w:t>
      </w:r>
      <w:r>
        <w:rPr>
          <w:rFonts w:ascii="Tahoma" w:hAnsi="Tahoma" w:cs="Tahoma"/>
          <w:sz w:val="24"/>
          <w:szCs w:val="24"/>
        </w:rPr>
        <w:t>21</w:t>
      </w:r>
      <w:r w:rsidRPr="00232A30">
        <w:rPr>
          <w:rFonts w:ascii="Tahoma" w:hAnsi="Tahoma" w:cs="Tahoma"/>
          <w:sz w:val="24"/>
          <w:szCs w:val="24"/>
        </w:rPr>
        <w:t xml:space="preserve">. 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Do protokołu służy prawo wniesienia wyjaśnień w terminie 14 dni od daty podpisania protokołu. Wyjaśnienia składa się do Wójta Gminy </w:t>
      </w:r>
      <w:r>
        <w:rPr>
          <w:rFonts w:ascii="Tahoma" w:eastAsia="SimSun" w:hAnsi="Tahoma" w:cs="Tahoma"/>
          <w:sz w:val="24"/>
          <w:szCs w:val="24"/>
          <w:lang w:eastAsia="ar-SA"/>
        </w:rPr>
        <w:t>Nawojowa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>.</w:t>
      </w:r>
    </w:p>
    <w:p w14:paraId="49186F78" w14:textId="77777777" w:rsidR="00BF5347" w:rsidRPr="00232A30" w:rsidRDefault="00BF5347" w:rsidP="00BF5347">
      <w:pPr>
        <w:suppressAutoHyphens/>
        <w:spacing w:line="100" w:lineRule="atLeast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hAnsi="Tahoma" w:cs="Tahoma"/>
          <w:sz w:val="24"/>
          <w:szCs w:val="24"/>
        </w:rPr>
        <w:t xml:space="preserve">§ </w:t>
      </w:r>
      <w:r>
        <w:rPr>
          <w:rFonts w:ascii="Tahoma" w:hAnsi="Tahoma" w:cs="Tahoma"/>
          <w:sz w:val="24"/>
          <w:szCs w:val="24"/>
        </w:rPr>
        <w:t>22</w:t>
      </w:r>
      <w:r w:rsidRPr="00232A30">
        <w:rPr>
          <w:rFonts w:ascii="Tahoma" w:hAnsi="Tahoma" w:cs="Tahoma"/>
          <w:sz w:val="24"/>
          <w:szCs w:val="24"/>
        </w:rPr>
        <w:t xml:space="preserve">.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>Kontrola powinna być prowadzona w sposób umożliwiający potwierdzenie:</w:t>
      </w:r>
    </w:p>
    <w:p w14:paraId="49791793" w14:textId="77777777" w:rsidR="00BF5347" w:rsidRPr="00232A30" w:rsidRDefault="00BF5347" w:rsidP="00BF5347">
      <w:pPr>
        <w:numPr>
          <w:ilvl w:val="0"/>
          <w:numId w:val="3"/>
        </w:num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prawidłowości wykorzystania środków dotacji </w:t>
      </w:r>
      <w:r>
        <w:rPr>
          <w:rFonts w:ascii="Tahoma" w:eastAsia="SimSun" w:hAnsi="Tahoma" w:cs="Tahoma"/>
          <w:sz w:val="24"/>
          <w:szCs w:val="24"/>
          <w:lang w:eastAsia="ar-SA"/>
        </w:rPr>
        <w:t>zgodnie z postanowieniami umowy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oraz zastosowania urządzeń posiadających wymagane certyfikaty  zgodności z normą dla tego typu urządzeń,</w:t>
      </w:r>
    </w:p>
    <w:p w14:paraId="458A3918" w14:textId="77777777" w:rsidR="00BF5347" w:rsidRPr="00232A30" w:rsidRDefault="00BF5347" w:rsidP="00BF5347">
      <w:pPr>
        <w:numPr>
          <w:ilvl w:val="0"/>
          <w:numId w:val="3"/>
        </w:num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prawidłowego wykonania robót zgodnie z obowiązującymi przepisami </w:t>
      </w:r>
      <w:r>
        <w:rPr>
          <w:rFonts w:ascii="Tahoma" w:eastAsia="SimSun" w:hAnsi="Tahoma" w:cs="Tahoma"/>
          <w:sz w:val="24"/>
          <w:szCs w:val="24"/>
          <w:lang w:eastAsia="ar-SA"/>
        </w:rPr>
        <w:br/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>i normami</w:t>
      </w:r>
      <w:r>
        <w:rPr>
          <w:rFonts w:ascii="Tahoma" w:eastAsia="SimSun" w:hAnsi="Tahoma" w:cs="Tahoma"/>
          <w:sz w:val="24"/>
          <w:szCs w:val="24"/>
          <w:lang w:eastAsia="ar-SA"/>
        </w:rPr>
        <w:t>.</w:t>
      </w:r>
    </w:p>
    <w:p w14:paraId="62BD2DA0" w14:textId="77777777" w:rsidR="00BF5347" w:rsidRPr="003A20A3" w:rsidRDefault="00BF5347" w:rsidP="00BF5347">
      <w:p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bookmarkStart w:id="1" w:name="_Hlk493672200"/>
      <w:r w:rsidRPr="00232A30">
        <w:rPr>
          <w:rFonts w:ascii="Tahoma" w:hAnsi="Tahoma" w:cs="Tahoma"/>
          <w:sz w:val="24"/>
          <w:szCs w:val="24"/>
        </w:rPr>
        <w:t xml:space="preserve">§ </w:t>
      </w:r>
      <w:r>
        <w:rPr>
          <w:rFonts w:ascii="Tahoma" w:hAnsi="Tahoma" w:cs="Tahoma"/>
          <w:sz w:val="24"/>
          <w:szCs w:val="24"/>
        </w:rPr>
        <w:t>23</w:t>
      </w:r>
      <w:r w:rsidRPr="00232A30">
        <w:rPr>
          <w:rFonts w:ascii="Tahoma" w:hAnsi="Tahoma" w:cs="Tahoma"/>
          <w:sz w:val="24"/>
          <w:szCs w:val="24"/>
        </w:rPr>
        <w:t xml:space="preserve">. 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W przypadku zbycia nieruchomości, na której dokonano montażu </w:t>
      </w:r>
      <w:r>
        <w:rPr>
          <w:rFonts w:ascii="Tahoma" w:eastAsia="SimSun" w:hAnsi="Tahoma" w:cs="Tahoma"/>
          <w:sz w:val="24"/>
          <w:szCs w:val="24"/>
          <w:lang w:eastAsia="ar-SA"/>
        </w:rPr>
        <w:t>urządzenia grzewczego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 xml:space="preserve"> w ramach </w:t>
      </w:r>
      <w:r>
        <w:rPr>
          <w:rFonts w:ascii="Tahoma" w:eastAsia="SimSun" w:hAnsi="Tahoma" w:cs="Tahoma"/>
          <w:sz w:val="24"/>
          <w:szCs w:val="24"/>
          <w:lang w:eastAsia="ar-SA"/>
        </w:rPr>
        <w:t>umowy o dotację</w:t>
      </w:r>
      <w:r w:rsidRPr="00232A30">
        <w:rPr>
          <w:rFonts w:ascii="Tahoma" w:eastAsia="SimSun" w:hAnsi="Tahoma" w:cs="Tahoma"/>
          <w:sz w:val="24"/>
          <w:szCs w:val="24"/>
          <w:lang w:eastAsia="ar-SA"/>
        </w:rPr>
        <w:t>, wszelkie zobowiązania wynikające z zawartej umowy przechodzą na nabywcę nieruchomości. Wnioskodawca jest w takim wypadku zobowiązany do przedstawienia Gminie pisemnego zobowiązania nabywcy nieruchomości do utrzymania trwałości efektu rzeczowego inwestycji w okresie trwałości projektu.</w:t>
      </w:r>
      <w:bookmarkEnd w:id="1"/>
    </w:p>
    <w:p w14:paraId="0E8C4026" w14:textId="77777777" w:rsidR="00BF5347" w:rsidRDefault="00BF5347" w:rsidP="00BF5347">
      <w:pPr>
        <w:suppressAutoHyphens/>
        <w:spacing w:line="100" w:lineRule="atLeast"/>
        <w:jc w:val="center"/>
        <w:rPr>
          <w:rFonts w:ascii="Tahoma" w:hAnsi="Tahoma" w:cs="Tahoma"/>
          <w:b/>
          <w:sz w:val="24"/>
          <w:szCs w:val="24"/>
          <w:lang w:eastAsia="ar-SA"/>
        </w:rPr>
      </w:pPr>
      <w:r w:rsidRPr="00232A30">
        <w:rPr>
          <w:rFonts w:ascii="Tahoma" w:hAnsi="Tahoma" w:cs="Tahoma"/>
          <w:b/>
          <w:sz w:val="24"/>
          <w:szCs w:val="24"/>
        </w:rPr>
        <w:t xml:space="preserve">Rozdział </w:t>
      </w:r>
      <w:r>
        <w:rPr>
          <w:rFonts w:ascii="Tahoma" w:hAnsi="Tahoma" w:cs="Tahoma"/>
          <w:b/>
          <w:sz w:val="24"/>
          <w:szCs w:val="24"/>
        </w:rPr>
        <w:t>I</w:t>
      </w:r>
      <w:r w:rsidRPr="00232A30">
        <w:rPr>
          <w:rFonts w:ascii="Tahoma" w:hAnsi="Tahoma" w:cs="Tahoma"/>
          <w:b/>
          <w:sz w:val="24"/>
          <w:szCs w:val="24"/>
        </w:rPr>
        <w:t xml:space="preserve">V                                                                                                                                                        </w:t>
      </w:r>
      <w:r w:rsidRPr="00232A30">
        <w:rPr>
          <w:rFonts w:ascii="Tahoma" w:hAnsi="Tahoma" w:cs="Tahoma"/>
          <w:b/>
          <w:sz w:val="24"/>
          <w:szCs w:val="24"/>
          <w:lang w:eastAsia="ar-SA"/>
        </w:rPr>
        <w:t>Postanowienia końcowe</w:t>
      </w:r>
    </w:p>
    <w:p w14:paraId="3585B04C" w14:textId="77777777" w:rsidR="00BF5347" w:rsidRPr="00DF5246" w:rsidRDefault="00BF5347" w:rsidP="00BF5347">
      <w:pPr>
        <w:jc w:val="both"/>
        <w:rPr>
          <w:rFonts w:ascii="Tahoma" w:hAnsi="Tahoma" w:cs="Tahoma"/>
          <w:sz w:val="24"/>
          <w:szCs w:val="24"/>
        </w:rPr>
      </w:pPr>
      <w:r w:rsidRPr="00DF5246">
        <w:rPr>
          <w:rFonts w:ascii="Tahoma" w:hAnsi="Tahoma" w:cs="Tahoma"/>
          <w:sz w:val="24"/>
          <w:szCs w:val="24"/>
        </w:rPr>
        <w:t>§ 2</w:t>
      </w:r>
      <w:r>
        <w:rPr>
          <w:rFonts w:ascii="Tahoma" w:hAnsi="Tahoma" w:cs="Tahoma"/>
          <w:sz w:val="24"/>
          <w:szCs w:val="24"/>
        </w:rPr>
        <w:t>4</w:t>
      </w:r>
      <w:r w:rsidRPr="00DF5246">
        <w:rPr>
          <w:rFonts w:ascii="Tahoma" w:hAnsi="Tahoma" w:cs="Tahoma"/>
          <w:sz w:val="24"/>
          <w:szCs w:val="24"/>
        </w:rPr>
        <w:t xml:space="preserve">. Uzyskane przez Wnioskodawcę dofinansowanie przedmiotowej inwestycji </w:t>
      </w:r>
      <w:r>
        <w:rPr>
          <w:rFonts w:ascii="Tahoma" w:hAnsi="Tahoma" w:cs="Tahoma"/>
          <w:sz w:val="24"/>
          <w:szCs w:val="24"/>
        </w:rPr>
        <w:br/>
      </w:r>
      <w:r w:rsidRPr="00DF5246">
        <w:rPr>
          <w:rFonts w:ascii="Tahoma" w:hAnsi="Tahoma" w:cs="Tahoma"/>
          <w:sz w:val="24"/>
          <w:szCs w:val="24"/>
        </w:rPr>
        <w:t xml:space="preserve">z innych źródeł nie stanowi przeszkody w uzyskaniu dofinansowania ze środków budżetu Gminy </w:t>
      </w:r>
      <w:r>
        <w:rPr>
          <w:rFonts w:ascii="Tahoma" w:hAnsi="Tahoma" w:cs="Tahoma"/>
          <w:sz w:val="24"/>
          <w:szCs w:val="24"/>
        </w:rPr>
        <w:t>Nawojowa.</w:t>
      </w:r>
      <w:r w:rsidRPr="00DF5246">
        <w:rPr>
          <w:rFonts w:ascii="Tahoma" w:hAnsi="Tahoma" w:cs="Tahoma"/>
          <w:sz w:val="24"/>
          <w:szCs w:val="24"/>
        </w:rPr>
        <w:t xml:space="preserve"> Zgodnie jednak z zasadą zakazu podwójnego finansowania </w:t>
      </w:r>
      <w:r w:rsidRPr="00DF5246">
        <w:rPr>
          <w:rStyle w:val="Pogrubienie"/>
          <w:rFonts w:ascii="Tahoma" w:hAnsi="Tahoma" w:cs="Tahoma"/>
          <w:sz w:val="24"/>
          <w:szCs w:val="24"/>
        </w:rPr>
        <w:t>niedozwolone jest zrefundowanie/rozliczeni</w:t>
      </w:r>
      <w:r w:rsidRPr="003A20A3">
        <w:rPr>
          <w:rStyle w:val="Pogrubienie"/>
          <w:rFonts w:ascii="Tahoma" w:hAnsi="Tahoma" w:cs="Tahoma"/>
          <w:sz w:val="24"/>
          <w:szCs w:val="24"/>
        </w:rPr>
        <w:t>e</w:t>
      </w:r>
      <w:r w:rsidRPr="003A20A3">
        <w:rPr>
          <w:rFonts w:ascii="Tahoma" w:hAnsi="Tahoma" w:cs="Tahoma"/>
          <w:b/>
          <w:bCs/>
          <w:sz w:val="24"/>
          <w:szCs w:val="24"/>
        </w:rPr>
        <w:t>,</w:t>
      </w:r>
      <w:r w:rsidRPr="00DF5246">
        <w:rPr>
          <w:rFonts w:ascii="Tahoma" w:hAnsi="Tahoma" w:cs="Tahoma"/>
          <w:sz w:val="24"/>
          <w:szCs w:val="24"/>
        </w:rPr>
        <w:t xml:space="preserve"> całkowite lub częściowe </w:t>
      </w:r>
      <w:r w:rsidRPr="00DF5246">
        <w:rPr>
          <w:rStyle w:val="Pogrubienie"/>
          <w:rFonts w:ascii="Tahoma" w:hAnsi="Tahoma" w:cs="Tahoma"/>
          <w:sz w:val="24"/>
          <w:szCs w:val="24"/>
        </w:rPr>
        <w:t>danego kosztu dwa razy</w:t>
      </w:r>
      <w:r w:rsidRPr="00DF5246">
        <w:rPr>
          <w:rFonts w:ascii="Tahoma" w:hAnsi="Tahoma" w:cs="Tahoma"/>
          <w:sz w:val="24"/>
          <w:szCs w:val="24"/>
        </w:rPr>
        <w:t xml:space="preserve"> ze środków publicznych europejskich lub krajowych.</w:t>
      </w:r>
    </w:p>
    <w:p w14:paraId="1DAB2B64" w14:textId="2ABF3F17" w:rsidR="00295AC6" w:rsidRPr="00BF5347" w:rsidRDefault="00BF5347" w:rsidP="00BF5347">
      <w:pPr>
        <w:suppressAutoHyphens/>
        <w:spacing w:line="100" w:lineRule="atLeast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 w:rsidRPr="00DF5246">
        <w:rPr>
          <w:rFonts w:ascii="Tahoma" w:hAnsi="Tahoma" w:cs="Tahoma"/>
          <w:sz w:val="24"/>
          <w:szCs w:val="24"/>
        </w:rPr>
        <w:t>§ 2</w:t>
      </w:r>
      <w:r>
        <w:rPr>
          <w:rFonts w:ascii="Tahoma" w:hAnsi="Tahoma" w:cs="Tahoma"/>
          <w:sz w:val="24"/>
          <w:szCs w:val="24"/>
        </w:rPr>
        <w:t>5</w:t>
      </w:r>
      <w:r w:rsidRPr="00DF5246">
        <w:rPr>
          <w:rFonts w:ascii="Tahoma" w:hAnsi="Tahoma" w:cs="Tahoma"/>
          <w:sz w:val="24"/>
          <w:szCs w:val="24"/>
        </w:rPr>
        <w:t xml:space="preserve">. </w:t>
      </w:r>
      <w:r w:rsidRPr="00DF5246">
        <w:rPr>
          <w:rFonts w:ascii="Tahoma" w:eastAsia="SimSun" w:hAnsi="Tahoma" w:cs="Tahoma"/>
          <w:sz w:val="24"/>
          <w:szCs w:val="24"/>
          <w:lang w:eastAsia="ar-SA"/>
        </w:rPr>
        <w:t xml:space="preserve">Wszelkie zmiany Regulaminu następują w drodze stosownej uchwały Rady Gminy 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Nawojowa. </w:t>
      </w:r>
    </w:p>
    <w:sectPr w:rsidR="00295AC6" w:rsidRPr="00BF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00825"/>
    <w:multiLevelType w:val="hybridMultilevel"/>
    <w:tmpl w:val="682E178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18E755F"/>
    <w:multiLevelType w:val="hybridMultilevel"/>
    <w:tmpl w:val="9C2A77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91FBA"/>
    <w:multiLevelType w:val="hybridMultilevel"/>
    <w:tmpl w:val="A8066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C3F4A"/>
    <w:multiLevelType w:val="hybridMultilevel"/>
    <w:tmpl w:val="87D43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F6B89"/>
    <w:multiLevelType w:val="hybridMultilevel"/>
    <w:tmpl w:val="B7CED6F6"/>
    <w:lvl w:ilvl="0" w:tplc="20B65A1C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0B7516"/>
    <w:multiLevelType w:val="hybridMultilevel"/>
    <w:tmpl w:val="B02E7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47"/>
    <w:rsid w:val="0005260F"/>
    <w:rsid w:val="00295AC6"/>
    <w:rsid w:val="0064319D"/>
    <w:rsid w:val="00BF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1B50"/>
  <w15:chartTrackingRefBased/>
  <w15:docId w15:val="{BC25134A-555E-4F89-B0EA-6210BB8A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3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34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F5347"/>
    <w:rPr>
      <w:b/>
      <w:bCs/>
    </w:rPr>
  </w:style>
  <w:style w:type="paragraph" w:styleId="NormalnyWeb">
    <w:name w:val="Normal (Web)"/>
    <w:basedOn w:val="Normalny"/>
    <w:uiPriority w:val="99"/>
    <w:unhideWhenUsed/>
    <w:rsid w:val="00BF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1578</Words>
  <Characters>9468</Characters>
  <Application>Microsoft Office Word</Application>
  <DocSecurity>0</DocSecurity>
  <Lines>78</Lines>
  <Paragraphs>22</Paragraphs>
  <ScaleCrop>false</ScaleCrop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1</cp:revision>
  <dcterms:created xsi:type="dcterms:W3CDTF">2020-11-10T10:58:00Z</dcterms:created>
  <dcterms:modified xsi:type="dcterms:W3CDTF">2020-11-10T10:59:00Z</dcterms:modified>
</cp:coreProperties>
</file>