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49" w:rsidRDefault="00E73C49" w:rsidP="00E73C49">
      <w:pPr>
        <w:pStyle w:val="NormalnyWeb"/>
        <w:jc w:val="center"/>
        <w:rPr>
          <w:rFonts w:ascii="Roboto" w:hAnsi="Roboto" w:cs="Arial"/>
          <w:b/>
          <w:color w:val="212529"/>
          <w:sz w:val="36"/>
          <w:szCs w:val="36"/>
        </w:rPr>
      </w:pPr>
      <w:r w:rsidRPr="00E73C49">
        <w:rPr>
          <w:rFonts w:ascii="Roboto" w:hAnsi="Roboto" w:cs="Arial"/>
          <w:b/>
          <w:color w:val="212529"/>
          <w:sz w:val="36"/>
          <w:szCs w:val="36"/>
        </w:rPr>
        <w:t xml:space="preserve">Program „ Dobry </w:t>
      </w:r>
      <w:proofErr w:type="gramStart"/>
      <w:r w:rsidRPr="00E73C49">
        <w:rPr>
          <w:rFonts w:ascii="Roboto" w:hAnsi="Roboto" w:cs="Arial"/>
          <w:b/>
          <w:color w:val="212529"/>
          <w:sz w:val="36"/>
          <w:szCs w:val="36"/>
        </w:rPr>
        <w:t>start”  od</w:t>
      </w:r>
      <w:proofErr w:type="gramEnd"/>
      <w:r w:rsidRPr="00E73C49">
        <w:rPr>
          <w:rFonts w:ascii="Roboto" w:hAnsi="Roboto" w:cs="Arial"/>
          <w:b/>
          <w:color w:val="212529"/>
          <w:sz w:val="36"/>
          <w:szCs w:val="36"/>
        </w:rPr>
        <w:t xml:space="preserve"> 1 lipca 2019r.</w:t>
      </w:r>
    </w:p>
    <w:p w:rsidR="00E73C49" w:rsidRPr="00E73C49" w:rsidRDefault="00E73C49" w:rsidP="00E73C49">
      <w:pPr>
        <w:pStyle w:val="NormalnyWeb"/>
        <w:jc w:val="center"/>
        <w:rPr>
          <w:rFonts w:ascii="Roboto" w:hAnsi="Roboto" w:cs="Arial"/>
          <w:b/>
          <w:color w:val="212529"/>
          <w:sz w:val="36"/>
          <w:szCs w:val="36"/>
        </w:rPr>
      </w:pPr>
    </w:p>
    <w:p w:rsidR="00E73C49" w:rsidRDefault="00E73C49" w:rsidP="00E73C49">
      <w:pPr>
        <w:pStyle w:val="NormalnyWeb"/>
        <w:rPr>
          <w:rFonts w:ascii="Roboto" w:hAnsi="Roboto" w:cs="Arial"/>
          <w:color w:val="212529"/>
        </w:rPr>
      </w:pPr>
    </w:p>
    <w:p w:rsidR="00E73C49" w:rsidRDefault="00E73C49" w:rsidP="00E73C49">
      <w:pPr>
        <w:pStyle w:val="NormalnyWeb"/>
        <w:rPr>
          <w:rFonts w:ascii="Roboto" w:hAnsi="Roboto" w:cs="Arial"/>
          <w:color w:val="212529"/>
        </w:rPr>
      </w:pPr>
      <w:r>
        <w:rPr>
          <w:rFonts w:ascii="Roboto" w:hAnsi="Roboto" w:cs="Arial"/>
          <w:color w:val="212529"/>
        </w:rPr>
        <w:t>W związku ze zbliżającą się datą (1 lipca 2019 r.) rozpoczęcia przyjmowania wniosków o ustalenie prawa do świadczenia dobry start (z tytułu rozpoczęcia 1 września 2019 r. kolejnego roku szkolnego</w:t>
      </w:r>
      <w:r w:rsidR="005A71C4">
        <w:rPr>
          <w:rFonts w:ascii="Roboto" w:hAnsi="Roboto" w:cs="Arial"/>
          <w:color w:val="212529"/>
        </w:rPr>
        <w:t xml:space="preserve"> 2019/2020), uprzejmie informujemy</w:t>
      </w:r>
      <w:r>
        <w:rPr>
          <w:rFonts w:ascii="Roboto" w:hAnsi="Roboto" w:cs="Arial"/>
          <w:color w:val="212529"/>
        </w:rPr>
        <w:t>, że akty prawne regulujące ww. świadczenie, pozostają niezmienne, aktualne i obowiązujące.</w:t>
      </w:r>
    </w:p>
    <w:p w:rsidR="005A71C4" w:rsidRDefault="005A71C4" w:rsidP="00E73C49">
      <w:pPr>
        <w:pStyle w:val="NormalnyWeb"/>
        <w:rPr>
          <w:rFonts w:ascii="Roboto" w:hAnsi="Roboto" w:cs="Arial"/>
          <w:color w:val="212529"/>
        </w:rPr>
      </w:pPr>
    </w:p>
    <w:p w:rsidR="005A71C4" w:rsidRDefault="00E73C49" w:rsidP="00E73C49">
      <w:pPr>
        <w:pStyle w:val="NormalnyWeb"/>
        <w:rPr>
          <w:rFonts w:ascii="Roboto" w:hAnsi="Roboto" w:cs="Arial"/>
          <w:color w:val="212529"/>
        </w:rPr>
      </w:pPr>
      <w:r>
        <w:rPr>
          <w:rFonts w:ascii="Roboto" w:hAnsi="Roboto" w:cs="Arial"/>
          <w:color w:val="212529"/>
        </w:rPr>
        <w:t xml:space="preserve">W związku z powyższym, realizacja świadczenia dobry start od lipca 2019 r. z tytułu rozpoczęcia 1 września 2019 r. roku szkolnego 2019/2020, odbywać się będzie na takich samych zasadach jak w roku ubiegłym (w szczególności aktualne pozostają informacje, na temat realizacji ww. programu, w tym wzór wniosku, zamieszczone na stronie internetowej </w:t>
      </w:r>
    </w:p>
    <w:p w:rsidR="005A71C4" w:rsidRDefault="005A71C4" w:rsidP="00E73C49">
      <w:pPr>
        <w:pStyle w:val="NormalnyWeb"/>
        <w:rPr>
          <w:rFonts w:ascii="Roboto" w:hAnsi="Roboto" w:cs="Arial"/>
          <w:color w:val="212529"/>
        </w:rPr>
      </w:pPr>
    </w:p>
    <w:p w:rsidR="00F852F2" w:rsidRDefault="00F852F2" w:rsidP="00F852F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5A71C4">
        <w:rPr>
          <w:rFonts w:ascii="Times New Roman" w:hAnsi="Times New Roman" w:cs="Times New Roman"/>
          <w:b/>
          <w:bCs/>
          <w:color w:val="auto"/>
        </w:rPr>
        <w:t>Dla kogo wsparcie?</w:t>
      </w:r>
    </w:p>
    <w:p w:rsidR="00E73C49" w:rsidRDefault="00E73C49" w:rsidP="00E73C49">
      <w:pPr>
        <w:pStyle w:val="Default"/>
      </w:pPr>
    </w:p>
    <w:p w:rsidR="00E73C49" w:rsidRPr="005A71C4" w:rsidRDefault="005A71C4" w:rsidP="00E73C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Ś</w:t>
      </w:r>
      <w:r w:rsidR="00E73C49" w:rsidRPr="005A71C4">
        <w:rPr>
          <w:rFonts w:ascii="Times New Roman" w:hAnsi="Times New Roman" w:cs="Times New Roman"/>
          <w:color w:val="auto"/>
        </w:rPr>
        <w:t>wiadczenie dobry start przysługuje na wniosek, raz w roku, w związku z rozpoczęciem roku szkolnego do ukończenia:</w:t>
      </w:r>
    </w:p>
    <w:p w:rsidR="00E73C49" w:rsidRPr="005A71C4" w:rsidRDefault="005A71C4" w:rsidP="00E73C49">
      <w:pPr>
        <w:pStyle w:val="Default"/>
        <w:spacing w:after="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73C49" w:rsidRPr="005A71C4">
        <w:rPr>
          <w:rFonts w:ascii="Times New Roman" w:hAnsi="Times New Roman" w:cs="Times New Roman"/>
          <w:color w:val="auto"/>
        </w:rPr>
        <w:t xml:space="preserve">przez dziecko lub osobę uczącą się </w:t>
      </w:r>
      <w:r w:rsidR="00E73C49" w:rsidRPr="005A71C4">
        <w:rPr>
          <w:rFonts w:ascii="Times New Roman" w:hAnsi="Times New Roman" w:cs="Times New Roman"/>
          <w:b/>
          <w:bCs/>
          <w:color w:val="auto"/>
        </w:rPr>
        <w:t xml:space="preserve">20. </w:t>
      </w:r>
      <w:proofErr w:type="gramStart"/>
      <w:r w:rsidR="00E73C49" w:rsidRPr="005A71C4">
        <w:rPr>
          <w:rFonts w:ascii="Times New Roman" w:hAnsi="Times New Roman" w:cs="Times New Roman"/>
          <w:b/>
          <w:bCs/>
          <w:color w:val="auto"/>
        </w:rPr>
        <w:t>roku</w:t>
      </w:r>
      <w:proofErr w:type="gramEnd"/>
      <w:r w:rsidR="00E73C49" w:rsidRPr="005A71C4">
        <w:rPr>
          <w:rFonts w:ascii="Times New Roman" w:hAnsi="Times New Roman" w:cs="Times New Roman"/>
          <w:b/>
          <w:bCs/>
          <w:color w:val="auto"/>
        </w:rPr>
        <w:t xml:space="preserve"> życia</w:t>
      </w:r>
    </w:p>
    <w:p w:rsidR="00E73C49" w:rsidRPr="005A71C4" w:rsidRDefault="005A71C4" w:rsidP="00E73C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73C49" w:rsidRPr="005A71C4">
        <w:rPr>
          <w:rFonts w:ascii="Times New Roman" w:hAnsi="Times New Roman" w:cs="Times New Roman"/>
          <w:color w:val="auto"/>
        </w:rPr>
        <w:t xml:space="preserve">przez dziecko lub osobę uczącą się </w:t>
      </w:r>
      <w:r w:rsidR="00E73C49" w:rsidRPr="005A71C4">
        <w:rPr>
          <w:rFonts w:ascii="Times New Roman" w:hAnsi="Times New Roman" w:cs="Times New Roman"/>
          <w:b/>
          <w:bCs/>
          <w:color w:val="auto"/>
        </w:rPr>
        <w:t xml:space="preserve">24. </w:t>
      </w:r>
      <w:proofErr w:type="gramStart"/>
      <w:r w:rsidR="00E73C49" w:rsidRPr="005A71C4">
        <w:rPr>
          <w:rFonts w:ascii="Times New Roman" w:hAnsi="Times New Roman" w:cs="Times New Roman"/>
          <w:b/>
          <w:bCs/>
          <w:color w:val="auto"/>
        </w:rPr>
        <w:t>roku</w:t>
      </w:r>
      <w:proofErr w:type="gramEnd"/>
      <w:r w:rsidR="00E73C49" w:rsidRPr="005A71C4">
        <w:rPr>
          <w:rFonts w:ascii="Times New Roman" w:hAnsi="Times New Roman" w:cs="Times New Roman"/>
          <w:b/>
          <w:bCs/>
          <w:color w:val="auto"/>
        </w:rPr>
        <w:t xml:space="preserve"> życia </w:t>
      </w:r>
      <w:r w:rsidR="00E73C49" w:rsidRPr="005A71C4">
        <w:rPr>
          <w:rFonts w:ascii="Times New Roman" w:hAnsi="Times New Roman" w:cs="Times New Roman"/>
          <w:color w:val="auto"/>
        </w:rPr>
        <w:t>–w przypadku niepełnosprawnych dzieci lub osób uczących się</w:t>
      </w:r>
    </w:p>
    <w:p w:rsidR="00E73C49" w:rsidRPr="005A71C4" w:rsidRDefault="00F852F2" w:rsidP="00E73C4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Ś</w:t>
      </w:r>
      <w:r w:rsidR="00E73C49" w:rsidRPr="005A71C4">
        <w:rPr>
          <w:rFonts w:ascii="Times New Roman" w:hAnsi="Times New Roman" w:cs="Times New Roman"/>
          <w:color w:val="auto"/>
        </w:rPr>
        <w:t xml:space="preserve">wiadczenie przysługuje dla dziecka lub osoby uczącej się w: </w:t>
      </w:r>
    </w:p>
    <w:p w:rsidR="00E73C49" w:rsidRPr="005A71C4" w:rsidRDefault="00F852F2" w:rsidP="00E73C49">
      <w:pPr>
        <w:pStyle w:val="Default"/>
        <w:spacing w:after="10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73C49" w:rsidRPr="005A71C4">
        <w:rPr>
          <w:rFonts w:ascii="Times New Roman" w:hAnsi="Times New Roman" w:cs="Times New Roman"/>
          <w:color w:val="auto"/>
        </w:rPr>
        <w:t>szkole podstawowej, dotychczasowym gimnazjum</w:t>
      </w:r>
    </w:p>
    <w:p w:rsidR="00E73C49" w:rsidRPr="005A71C4" w:rsidRDefault="00F852F2" w:rsidP="00E73C49">
      <w:pPr>
        <w:pStyle w:val="Default"/>
        <w:spacing w:after="10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73C49" w:rsidRPr="005A71C4">
        <w:rPr>
          <w:rFonts w:ascii="Times New Roman" w:hAnsi="Times New Roman" w:cs="Times New Roman"/>
          <w:color w:val="auto"/>
        </w:rPr>
        <w:t>szkole ponadpodstawowej i dotychczasowej szkole ponadgimnazjalnej</w:t>
      </w:r>
    </w:p>
    <w:p w:rsidR="00E73C49" w:rsidRPr="005A71C4" w:rsidRDefault="00F852F2" w:rsidP="00F852F2">
      <w:pPr>
        <w:pStyle w:val="Default"/>
        <w:spacing w:after="10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E73C49" w:rsidRPr="005A71C4">
        <w:rPr>
          <w:rFonts w:ascii="Times New Roman" w:hAnsi="Times New Roman" w:cs="Times New Roman"/>
          <w:color w:val="auto"/>
        </w:rPr>
        <w:t>szkole artystycznej, w której jest realizowany obowiązek s</w:t>
      </w:r>
      <w:r>
        <w:rPr>
          <w:rFonts w:ascii="Times New Roman" w:hAnsi="Times New Roman" w:cs="Times New Roman"/>
          <w:color w:val="auto"/>
        </w:rPr>
        <w:t xml:space="preserve">zkolny lub nauki </w:t>
      </w:r>
      <w:r w:rsidR="00E73C49" w:rsidRPr="005A71C4">
        <w:rPr>
          <w:rFonts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 xml:space="preserve"> </w:t>
      </w:r>
      <w:r w:rsidR="00E73C49" w:rsidRPr="005A71C4">
        <w:rPr>
          <w:rFonts w:ascii="Times New Roman" w:hAnsi="Times New Roman" w:cs="Times New Roman"/>
          <w:color w:val="auto"/>
        </w:rPr>
        <w:t>innych placówkach edukacyjnych: w młodzieżowym ośrodku s</w:t>
      </w:r>
      <w:r>
        <w:rPr>
          <w:rFonts w:ascii="Times New Roman" w:hAnsi="Times New Roman" w:cs="Times New Roman"/>
          <w:color w:val="auto"/>
        </w:rPr>
        <w:t xml:space="preserve">ocjoterapii, specjalnym ośrodku </w:t>
      </w:r>
      <w:r w:rsidR="00E73C49" w:rsidRPr="005A71C4">
        <w:rPr>
          <w:rFonts w:ascii="Times New Roman" w:hAnsi="Times New Roman" w:cs="Times New Roman"/>
          <w:color w:val="auto"/>
        </w:rPr>
        <w:t>szkolno-wychowawczym, specjalnym ośrodku wychowawczym oraz ośrodku rewalidacyjno-wychowawczym</w:t>
      </w:r>
    </w:p>
    <w:p w:rsidR="00E73C49" w:rsidRDefault="00E73C49" w:rsidP="00F852F2">
      <w:pPr>
        <w:pStyle w:val="Default"/>
        <w:rPr>
          <w:rFonts w:ascii="Times New Roman" w:hAnsi="Times New Roman" w:cs="Times New Roman"/>
          <w:color w:val="auto"/>
        </w:rPr>
      </w:pPr>
      <w:r w:rsidRPr="00125F34">
        <w:rPr>
          <w:rFonts w:ascii="Times New Roman" w:hAnsi="Times New Roman" w:cs="Times New Roman"/>
          <w:b/>
          <w:color w:val="auto"/>
        </w:rPr>
        <w:t>Świadczenie nie przysługuje</w:t>
      </w:r>
      <w:r w:rsidRPr="005A71C4">
        <w:rPr>
          <w:rFonts w:ascii="Times New Roman" w:hAnsi="Times New Roman" w:cs="Times New Roman"/>
          <w:color w:val="auto"/>
        </w:rPr>
        <w:t xml:space="preserve"> na: dzieci u</w:t>
      </w:r>
      <w:r w:rsidR="00F852F2">
        <w:rPr>
          <w:rFonts w:ascii="Times New Roman" w:hAnsi="Times New Roman" w:cs="Times New Roman"/>
          <w:color w:val="auto"/>
        </w:rPr>
        <w:t xml:space="preserve">czące się w przedszkolu, dzieci </w:t>
      </w:r>
      <w:r w:rsidRPr="005A71C4">
        <w:rPr>
          <w:rFonts w:ascii="Times New Roman" w:hAnsi="Times New Roman" w:cs="Times New Roman"/>
          <w:color w:val="auto"/>
        </w:rPr>
        <w:t>realizujące roczne przygotowanie przedszkoln</w:t>
      </w:r>
      <w:r w:rsidR="00F852F2">
        <w:rPr>
          <w:rFonts w:ascii="Times New Roman" w:hAnsi="Times New Roman" w:cs="Times New Roman"/>
          <w:color w:val="auto"/>
        </w:rPr>
        <w:t xml:space="preserve">e (tzw. zerówka) w </w:t>
      </w:r>
      <w:proofErr w:type="gramStart"/>
      <w:r w:rsidR="00F852F2">
        <w:rPr>
          <w:rFonts w:ascii="Times New Roman" w:hAnsi="Times New Roman" w:cs="Times New Roman"/>
          <w:color w:val="auto"/>
        </w:rPr>
        <w:t xml:space="preserve">przedszkolu  </w:t>
      </w:r>
      <w:r w:rsidRPr="005A71C4">
        <w:rPr>
          <w:rFonts w:ascii="Times New Roman" w:hAnsi="Times New Roman" w:cs="Times New Roman"/>
          <w:color w:val="auto"/>
        </w:rPr>
        <w:t>lub</w:t>
      </w:r>
      <w:proofErr w:type="gramEnd"/>
      <w:r w:rsidRPr="005A71C4">
        <w:rPr>
          <w:rFonts w:ascii="Times New Roman" w:hAnsi="Times New Roman" w:cs="Times New Roman"/>
          <w:color w:val="auto"/>
        </w:rPr>
        <w:t xml:space="preserve"> szkole oraz osoby uczące się w szkole policealnej i szkole dla dorosłych.</w:t>
      </w:r>
    </w:p>
    <w:p w:rsidR="00F852F2" w:rsidRDefault="00F852F2" w:rsidP="00F852F2">
      <w:pPr>
        <w:pStyle w:val="Default"/>
        <w:rPr>
          <w:rFonts w:ascii="Times New Roman" w:hAnsi="Times New Roman" w:cs="Times New Roman"/>
          <w:color w:val="auto"/>
        </w:rPr>
      </w:pPr>
    </w:p>
    <w:p w:rsid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2F2">
        <w:rPr>
          <w:rFonts w:ascii="Times New Roman" w:hAnsi="Times New Roman" w:cs="Times New Roman"/>
          <w:b/>
          <w:bCs/>
          <w:sz w:val="24"/>
          <w:szCs w:val="24"/>
        </w:rPr>
        <w:t>Jak dostać świadczenie?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Aby otrzymać wsparcie, należy złożyć wniosek. Moż</w:t>
      </w:r>
      <w:r w:rsidR="00390254">
        <w:rPr>
          <w:rFonts w:ascii="Times New Roman" w:hAnsi="Times New Roman" w:cs="Times New Roman"/>
          <w:sz w:val="24"/>
          <w:szCs w:val="24"/>
        </w:rPr>
        <w:t xml:space="preserve">e to zrobić mama, tata, opiekun </w:t>
      </w:r>
      <w:r w:rsidRPr="00F852F2">
        <w:rPr>
          <w:rFonts w:ascii="Times New Roman" w:hAnsi="Times New Roman" w:cs="Times New Roman"/>
          <w:sz w:val="24"/>
          <w:szCs w:val="24"/>
        </w:rPr>
        <w:t>prawny dziecka lub opiekun faktyczny dziecka (opieku</w:t>
      </w:r>
      <w:r w:rsidR="00390254">
        <w:rPr>
          <w:rFonts w:ascii="Times New Roman" w:hAnsi="Times New Roman" w:cs="Times New Roman"/>
          <w:sz w:val="24"/>
          <w:szCs w:val="24"/>
        </w:rPr>
        <w:t xml:space="preserve">n faktyczny to osoba faktycznie </w:t>
      </w:r>
      <w:r w:rsidRPr="00F852F2">
        <w:rPr>
          <w:rFonts w:ascii="Times New Roman" w:hAnsi="Times New Roman" w:cs="Times New Roman"/>
          <w:sz w:val="24"/>
          <w:szCs w:val="24"/>
        </w:rPr>
        <w:t>sprawująca opiekę nad dzieckiem, która wystąpiła do sądu</w:t>
      </w:r>
      <w:r w:rsidR="00390254">
        <w:rPr>
          <w:rFonts w:ascii="Times New Roman" w:hAnsi="Times New Roman" w:cs="Times New Roman"/>
          <w:sz w:val="24"/>
          <w:szCs w:val="24"/>
        </w:rPr>
        <w:t xml:space="preserve"> opiekuńczego o przysposobienie </w:t>
      </w:r>
      <w:r w:rsidRPr="00F852F2">
        <w:rPr>
          <w:rFonts w:ascii="Times New Roman" w:hAnsi="Times New Roman" w:cs="Times New Roman"/>
          <w:sz w:val="24"/>
          <w:szCs w:val="24"/>
        </w:rPr>
        <w:t>dziecka). Wniosek o świadczenie dla dzieci, które</w:t>
      </w:r>
      <w:r w:rsidR="00390254">
        <w:rPr>
          <w:rFonts w:ascii="Times New Roman" w:hAnsi="Times New Roman" w:cs="Times New Roman"/>
          <w:sz w:val="24"/>
          <w:szCs w:val="24"/>
        </w:rPr>
        <w:t xml:space="preserve"> przebywają w pieczy zastępczej skła</w:t>
      </w:r>
      <w:r w:rsidRPr="00F852F2">
        <w:rPr>
          <w:rFonts w:ascii="Times New Roman" w:hAnsi="Times New Roman" w:cs="Times New Roman"/>
          <w:sz w:val="24"/>
          <w:szCs w:val="24"/>
        </w:rPr>
        <w:t>da rodzic zastępczy, osoba prowadząca ro</w:t>
      </w:r>
      <w:r w:rsidR="00390254">
        <w:rPr>
          <w:rFonts w:ascii="Times New Roman" w:hAnsi="Times New Roman" w:cs="Times New Roman"/>
          <w:sz w:val="24"/>
          <w:szCs w:val="24"/>
        </w:rPr>
        <w:t xml:space="preserve">dzinny dom dziecka lub dyrektor </w:t>
      </w:r>
      <w:r w:rsidRPr="00F852F2">
        <w:rPr>
          <w:rFonts w:ascii="Times New Roman" w:hAnsi="Times New Roman" w:cs="Times New Roman"/>
          <w:sz w:val="24"/>
          <w:szCs w:val="24"/>
        </w:rPr>
        <w:t>placówki opiekuńczo-wychowawczej.</w:t>
      </w:r>
    </w:p>
    <w:p w:rsidR="00F852F2" w:rsidRPr="00390254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54">
        <w:rPr>
          <w:rFonts w:ascii="Times New Roman" w:hAnsi="Times New Roman" w:cs="Times New Roman"/>
          <w:b/>
          <w:sz w:val="24"/>
          <w:szCs w:val="24"/>
        </w:rPr>
        <w:t>Uwaga: świadczenie dobry start nie podlega zasadom tzw. koordynacji przepisów</w:t>
      </w:r>
    </w:p>
    <w:p w:rsidR="00F852F2" w:rsidRPr="00390254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54">
        <w:rPr>
          <w:rFonts w:ascii="Times New Roman" w:hAnsi="Times New Roman" w:cs="Times New Roman"/>
          <w:b/>
          <w:sz w:val="24"/>
          <w:szCs w:val="24"/>
        </w:rPr>
        <w:t xml:space="preserve">zabezpieczenia społecznego, co oznacza, że nawet w </w:t>
      </w:r>
      <w:proofErr w:type="gramStart"/>
      <w:r w:rsidRPr="00390254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390254">
        <w:rPr>
          <w:rFonts w:ascii="Times New Roman" w:hAnsi="Times New Roman" w:cs="Times New Roman"/>
          <w:b/>
          <w:sz w:val="24"/>
          <w:szCs w:val="24"/>
        </w:rPr>
        <w:t xml:space="preserve"> drugi rodzic pracuje</w:t>
      </w:r>
    </w:p>
    <w:p w:rsidR="00F852F2" w:rsidRPr="00390254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254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390254">
        <w:rPr>
          <w:rFonts w:ascii="Times New Roman" w:hAnsi="Times New Roman" w:cs="Times New Roman"/>
          <w:b/>
          <w:sz w:val="24"/>
          <w:szCs w:val="24"/>
        </w:rPr>
        <w:t xml:space="preserve"> granicą w kraju Unii Europejskiej, to gmina nie przysyła wniosku do wojewody.</w:t>
      </w:r>
    </w:p>
    <w:p w:rsidR="00390254" w:rsidRDefault="00390254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2F2">
        <w:rPr>
          <w:rFonts w:ascii="Times New Roman" w:hAnsi="Times New Roman" w:cs="Times New Roman"/>
          <w:b/>
          <w:bCs/>
          <w:sz w:val="24"/>
          <w:szCs w:val="24"/>
        </w:rPr>
        <w:t>Gdzie złożyć wniosek?</w:t>
      </w:r>
    </w:p>
    <w:p w:rsidR="00390254" w:rsidRPr="00F852F2" w:rsidRDefault="00390254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Obsługę programu „Dobry Start” rząd zlecił samorządom gminnym i powiatowym.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W efekcie wniosek o świadczenie z programu „Dobry Start” będzie można składać w tych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 xml:space="preserve">samych instytucjach, co </w:t>
      </w:r>
      <w:proofErr w:type="gramStart"/>
      <w:r w:rsidRPr="00F852F2">
        <w:rPr>
          <w:rFonts w:ascii="Times New Roman" w:hAnsi="Times New Roman" w:cs="Times New Roman"/>
          <w:sz w:val="24"/>
          <w:szCs w:val="24"/>
        </w:rPr>
        <w:t>wniosek o 500+, czyli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w urzędzie miasta lub gminy, ośrodku pomocy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lastRenderedPageBreak/>
        <w:t>społecznej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lub innej jednostce wyznaczonej w gminie (np. w centrum świadczeń). Wnioski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świadczenie dla dzieci przebywających w pieczy zastępczej będą z kolei przyjmowane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powiatowe centra pomocy rodzinie.</w:t>
      </w:r>
    </w:p>
    <w:p w:rsidR="00390254" w:rsidRDefault="00390254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2F2">
        <w:rPr>
          <w:rFonts w:ascii="Times New Roman" w:hAnsi="Times New Roman" w:cs="Times New Roman"/>
          <w:b/>
          <w:bCs/>
          <w:sz w:val="24"/>
          <w:szCs w:val="24"/>
        </w:rPr>
        <w:t>Ważne terminy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Wniosek – podobnie jak wnioski o świadczenie wychowawcze z programu „Rodzina 500+” –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będzie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można składać już od 1 lipca online przez stronę Ministerstwa Rodziny empatia.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mrpips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852F2">
        <w:rPr>
          <w:rFonts w:ascii="Times New Roman" w:hAnsi="Times New Roman" w:cs="Times New Roman"/>
          <w:sz w:val="24"/>
          <w:szCs w:val="24"/>
        </w:rPr>
        <w:t>gov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852F2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oraz przez bankowość elektroniczną, a od 1 sierpnia także drogą tradycyjną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(papierową).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b/>
          <w:bCs/>
          <w:sz w:val="24"/>
          <w:szCs w:val="24"/>
        </w:rPr>
        <w:t xml:space="preserve">Ważne! </w:t>
      </w:r>
      <w:r w:rsidRPr="00F852F2">
        <w:rPr>
          <w:rFonts w:ascii="Times New Roman" w:hAnsi="Times New Roman" w:cs="Times New Roman"/>
          <w:sz w:val="24"/>
          <w:szCs w:val="24"/>
        </w:rPr>
        <w:t>Wniosek należy złożyć najpóźniej do 30 listopada.</w:t>
      </w:r>
    </w:p>
    <w:p w:rsidR="00390254" w:rsidRDefault="00390254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2F2">
        <w:rPr>
          <w:rFonts w:ascii="Times New Roman" w:hAnsi="Times New Roman" w:cs="Times New Roman"/>
          <w:b/>
          <w:bCs/>
          <w:sz w:val="24"/>
          <w:szCs w:val="24"/>
        </w:rPr>
        <w:t>Kiedy pomoc trafi do rodziny?</w:t>
      </w:r>
    </w:p>
    <w:p w:rsidR="00390254" w:rsidRPr="00F852F2" w:rsidRDefault="00390254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Im wcześniej jednak rodzina złoży wniosek, tym szybciej trafi do niej świadczenie z programu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„Dobry Start”. Złożenie prawidłowo wypełnionego i kompletnego wniosku w lipcu lub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 xml:space="preserve">sierpniu </w:t>
      </w:r>
      <w:proofErr w:type="gramStart"/>
      <w:r w:rsidRPr="00F852F2">
        <w:rPr>
          <w:rFonts w:ascii="Times New Roman" w:hAnsi="Times New Roman" w:cs="Times New Roman"/>
          <w:sz w:val="24"/>
          <w:szCs w:val="24"/>
        </w:rPr>
        <w:t>gwarantuje bowiem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wypłatę świadczenia nie później niż do 30 września.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>Oznacza to, że – uwzględniając możliwości organizacyjne danej gminy – rodziny będą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mogły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otrzymać wsparcie w terminie najbliższym rozpoczęcia roku szkolnego, czyli nawet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przed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1 września.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2F2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F852F2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 xml:space="preserve"> prawidłowo wypełniony i kompletny wniosek zostanie złożony we</w:t>
      </w:r>
    </w:p>
    <w:p w:rsidR="00F852F2" w:rsidRPr="00F852F2" w:rsidRDefault="00F852F2" w:rsidP="00F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2F2">
        <w:rPr>
          <w:rFonts w:ascii="Times New Roman" w:hAnsi="Times New Roman" w:cs="Times New Roman"/>
          <w:sz w:val="24"/>
          <w:szCs w:val="24"/>
        </w:rPr>
        <w:t>wrześniu</w:t>
      </w:r>
      <w:proofErr w:type="gramEnd"/>
      <w:r w:rsidRPr="00F852F2">
        <w:rPr>
          <w:rFonts w:ascii="Times New Roman" w:hAnsi="Times New Roman" w:cs="Times New Roman"/>
          <w:sz w:val="24"/>
          <w:szCs w:val="24"/>
        </w:rPr>
        <w:t>, październiku lub listopadzie, wsparcie trafi do rodziny w ciągu 2 miesięcy od</w:t>
      </w:r>
    </w:p>
    <w:p w:rsidR="00F852F2" w:rsidRPr="00F852F2" w:rsidRDefault="00F852F2" w:rsidP="00F852F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F852F2">
        <w:rPr>
          <w:rFonts w:ascii="Times New Roman" w:hAnsi="Times New Roman" w:cs="Times New Roman"/>
          <w:color w:val="auto"/>
        </w:rPr>
        <w:t>złożenia</w:t>
      </w:r>
      <w:proofErr w:type="gramEnd"/>
      <w:r w:rsidRPr="00F852F2">
        <w:rPr>
          <w:rFonts w:ascii="Times New Roman" w:hAnsi="Times New Roman" w:cs="Times New Roman"/>
          <w:color w:val="auto"/>
        </w:rPr>
        <w:t xml:space="preserve"> wniosku.</w:t>
      </w:r>
    </w:p>
    <w:p w:rsidR="005A71C4" w:rsidRPr="00125F34" w:rsidRDefault="005A71C4">
      <w:pPr>
        <w:rPr>
          <w:rFonts w:ascii="Times New Roman" w:hAnsi="Times New Roman" w:cs="Times New Roman"/>
          <w:sz w:val="24"/>
          <w:szCs w:val="24"/>
        </w:rPr>
      </w:pPr>
    </w:p>
    <w:p w:rsid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F34">
        <w:rPr>
          <w:rFonts w:ascii="Times New Roman" w:hAnsi="Times New Roman" w:cs="Times New Roman"/>
          <w:b/>
          <w:bCs/>
          <w:sz w:val="24"/>
          <w:szCs w:val="24"/>
        </w:rPr>
        <w:t>Łatwiejsza procedura</w:t>
      </w:r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34">
        <w:rPr>
          <w:rFonts w:ascii="Times New Roman" w:hAnsi="Times New Roman" w:cs="Times New Roman"/>
          <w:sz w:val="24"/>
          <w:szCs w:val="24"/>
        </w:rPr>
        <w:t>W celu usprawnienia i przyspieszenia procesu przyznawania świadczenia „Dobry Start”</w:t>
      </w:r>
    </w:p>
    <w:p w:rsidR="00125F34" w:rsidRPr="00125F34" w:rsidRDefault="00BA6D0E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F34">
        <w:rPr>
          <w:rFonts w:ascii="Times New Roman" w:hAnsi="Times New Roman" w:cs="Times New Roman"/>
          <w:sz w:val="24"/>
          <w:szCs w:val="24"/>
        </w:rPr>
        <w:t>Z</w:t>
      </w:r>
      <w:r w:rsidR="00125F34" w:rsidRPr="00125F34">
        <w:rPr>
          <w:rFonts w:ascii="Times New Roman" w:hAnsi="Times New Roman" w:cs="Times New Roman"/>
          <w:sz w:val="24"/>
          <w:szCs w:val="24"/>
        </w:rPr>
        <w:t>rezygnowano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34" w:rsidRPr="00125F34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125F34" w:rsidRPr="00125F34">
        <w:rPr>
          <w:rFonts w:ascii="Times New Roman" w:hAnsi="Times New Roman" w:cs="Times New Roman"/>
          <w:sz w:val="24"/>
          <w:szCs w:val="24"/>
        </w:rPr>
        <w:t xml:space="preserve"> konieczności wydania i doręczenia decyzji administracyjnej – będą one</w:t>
      </w:r>
    </w:p>
    <w:p w:rsidR="00125F34" w:rsidRPr="00125F34" w:rsidRDefault="00BA6D0E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F34">
        <w:rPr>
          <w:rFonts w:ascii="Times New Roman" w:hAnsi="Times New Roman" w:cs="Times New Roman"/>
          <w:sz w:val="24"/>
          <w:szCs w:val="24"/>
        </w:rPr>
        <w:t>W</w:t>
      </w:r>
      <w:r w:rsidR="00125F34" w:rsidRPr="00125F34">
        <w:rPr>
          <w:rFonts w:ascii="Times New Roman" w:hAnsi="Times New Roman" w:cs="Times New Roman"/>
          <w:sz w:val="24"/>
          <w:szCs w:val="24"/>
        </w:rPr>
        <w:t>ydawane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5F34" w:rsidRPr="00125F34">
        <w:rPr>
          <w:rFonts w:ascii="Times New Roman" w:hAnsi="Times New Roman" w:cs="Times New Roman"/>
          <w:sz w:val="24"/>
          <w:szCs w:val="24"/>
        </w:rPr>
        <w:t xml:space="preserve"> jedynie</w:t>
      </w:r>
      <w:proofErr w:type="gramEnd"/>
      <w:r w:rsidR="00125F34" w:rsidRPr="00125F34">
        <w:rPr>
          <w:rFonts w:ascii="Times New Roman" w:hAnsi="Times New Roman" w:cs="Times New Roman"/>
          <w:sz w:val="24"/>
          <w:szCs w:val="24"/>
        </w:rPr>
        <w:t xml:space="preserve"> w przypadku odmowy przyznania świadczenia, a także w sprawach</w:t>
      </w:r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ienależnie </w:t>
      </w:r>
      <w:r w:rsidR="00BA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pobranych świadczeń. </w:t>
      </w:r>
      <w:r w:rsidRPr="00125F34">
        <w:rPr>
          <w:rFonts w:ascii="Times New Roman" w:hAnsi="Times New Roman" w:cs="Times New Roman"/>
          <w:sz w:val="24"/>
          <w:szCs w:val="24"/>
        </w:rPr>
        <w:t>Osoby ubiegające się o świadczenie otrzymają informację o j</w:t>
      </w:r>
      <w:r>
        <w:rPr>
          <w:rFonts w:ascii="Times New Roman" w:hAnsi="Times New Roman" w:cs="Times New Roman"/>
          <w:sz w:val="24"/>
          <w:szCs w:val="24"/>
        </w:rPr>
        <w:t xml:space="preserve">ego przyznaniu na podany we </w:t>
      </w:r>
      <w:r w:rsidRPr="00125F34">
        <w:rPr>
          <w:rFonts w:ascii="Times New Roman" w:hAnsi="Times New Roman" w:cs="Times New Roman"/>
          <w:sz w:val="24"/>
          <w:szCs w:val="24"/>
        </w:rPr>
        <w:t>wniosku adres e-mail.</w:t>
      </w:r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34">
        <w:rPr>
          <w:rFonts w:ascii="Times New Roman" w:hAnsi="Times New Roman" w:cs="Times New Roman"/>
          <w:sz w:val="24"/>
          <w:szCs w:val="24"/>
        </w:rPr>
        <w:t>Jeśli jednak takiego adresu zabraknie, to informację o przyznaniu świadczenia będzie</w:t>
      </w:r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F34">
        <w:rPr>
          <w:rFonts w:ascii="Times New Roman" w:hAnsi="Times New Roman" w:cs="Times New Roman"/>
          <w:sz w:val="24"/>
          <w:szCs w:val="24"/>
        </w:rPr>
        <w:t>można</w:t>
      </w:r>
      <w:proofErr w:type="gramEnd"/>
      <w:r w:rsidRPr="00125F34">
        <w:rPr>
          <w:rFonts w:ascii="Times New Roman" w:hAnsi="Times New Roman" w:cs="Times New Roman"/>
          <w:sz w:val="24"/>
          <w:szCs w:val="24"/>
        </w:rPr>
        <w:t xml:space="preserve"> odebrać osobiście. Co ważne, nieodebranie takiej informacji nie będzie </w:t>
      </w:r>
      <w:proofErr w:type="gramStart"/>
      <w:r w:rsidRPr="00125F34">
        <w:rPr>
          <w:rFonts w:ascii="Times New Roman" w:hAnsi="Times New Roman" w:cs="Times New Roman"/>
          <w:sz w:val="24"/>
          <w:szCs w:val="24"/>
        </w:rPr>
        <w:t>wstrzymywało</w:t>
      </w:r>
      <w:proofErr w:type="gramEnd"/>
    </w:p>
    <w:p w:rsidR="00125F34" w:rsidRPr="00125F34" w:rsidRDefault="00125F34" w:rsidP="0012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F34">
        <w:rPr>
          <w:rFonts w:ascii="Times New Roman" w:hAnsi="Times New Roman" w:cs="Times New Roman"/>
          <w:sz w:val="24"/>
          <w:szCs w:val="24"/>
        </w:rPr>
        <w:t>wypłaty</w:t>
      </w:r>
      <w:proofErr w:type="gramEnd"/>
      <w:r w:rsidRPr="00125F34">
        <w:rPr>
          <w:rFonts w:ascii="Times New Roman" w:hAnsi="Times New Roman" w:cs="Times New Roman"/>
          <w:sz w:val="24"/>
          <w:szCs w:val="24"/>
        </w:rPr>
        <w:t xml:space="preserve"> świadczenia z programu „Dobry Start”.</w:t>
      </w:r>
      <w:r w:rsidR="006E1FFC">
        <w:rPr>
          <w:rFonts w:ascii="Times New Roman" w:hAnsi="Times New Roman" w:cs="Times New Roman"/>
          <w:sz w:val="24"/>
          <w:szCs w:val="24"/>
        </w:rPr>
        <w:t>( Materiały Informacyjne MRPiPS)</w:t>
      </w:r>
      <w:bookmarkStart w:id="0" w:name="_GoBack"/>
      <w:bookmarkEnd w:id="0"/>
    </w:p>
    <w:p w:rsidR="00125F34" w:rsidRPr="00125F34" w:rsidRDefault="00125F34" w:rsidP="00125F34">
      <w:pPr>
        <w:rPr>
          <w:rFonts w:ascii="Times New Roman" w:hAnsi="Times New Roman" w:cs="Times New Roman"/>
          <w:sz w:val="24"/>
          <w:szCs w:val="24"/>
        </w:rPr>
      </w:pPr>
    </w:p>
    <w:sectPr w:rsidR="00125F34" w:rsidRPr="0012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49"/>
    <w:rsid w:val="00125F34"/>
    <w:rsid w:val="00214D54"/>
    <w:rsid w:val="00390254"/>
    <w:rsid w:val="005A71C4"/>
    <w:rsid w:val="006E1FFC"/>
    <w:rsid w:val="00BA6D0E"/>
    <w:rsid w:val="00E419C8"/>
    <w:rsid w:val="00E73C49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3C49"/>
    <w:rPr>
      <w:strike w:val="0"/>
      <w:dstrike w:val="0"/>
      <w:color w:val="0075E2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E7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7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3C49"/>
    <w:rPr>
      <w:strike w:val="0"/>
      <w:dstrike w:val="0"/>
      <w:color w:val="0075E2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E7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7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Nawojowa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Kostecka</dc:creator>
  <cp:lastModifiedBy>Józefa Kostecka</cp:lastModifiedBy>
  <cp:revision>4</cp:revision>
  <cp:lastPrinted>2019-06-24T10:58:00Z</cp:lastPrinted>
  <dcterms:created xsi:type="dcterms:W3CDTF">2019-06-24T10:22:00Z</dcterms:created>
  <dcterms:modified xsi:type="dcterms:W3CDTF">2019-06-24T11:00:00Z</dcterms:modified>
</cp:coreProperties>
</file>